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6C" w:rsidRDefault="003C4642" w:rsidP="0073406C">
      <w:pPr>
        <w:pStyle w:val="NoSpacing"/>
      </w:pPr>
      <w:r>
        <w:rPr>
          <w:noProof/>
          <w:lang w:eastAsia="en-CA"/>
        </w:rPr>
        <mc:AlternateContent>
          <mc:Choice Requires="wps">
            <w:drawing>
              <wp:anchor distT="0" distB="0" distL="114300" distR="114300" simplePos="0" relativeHeight="251665408" behindDoc="0" locked="0" layoutInCell="1" allowOverlap="1" wp14:anchorId="76C7608D" wp14:editId="59CFF882">
                <wp:simplePos x="0" y="0"/>
                <wp:positionH relativeFrom="column">
                  <wp:posOffset>5261988</wp:posOffset>
                </wp:positionH>
                <wp:positionV relativeFrom="paragraph">
                  <wp:posOffset>111760</wp:posOffset>
                </wp:positionV>
                <wp:extent cx="1257300"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2425"/>
                        </a:xfrm>
                        <a:prstGeom prst="rect">
                          <a:avLst/>
                        </a:prstGeom>
                        <a:noFill/>
                        <a:ln w="9525">
                          <a:noFill/>
                          <a:miter lim="800000"/>
                          <a:headEnd/>
                          <a:tailEnd/>
                        </a:ln>
                      </wps:spPr>
                      <wps:txbx>
                        <w:txbxContent>
                          <w:p w:rsidR="003C4642" w:rsidRPr="003C4642" w:rsidRDefault="003C4642" w:rsidP="003C4642">
                            <w:pPr>
                              <w:jc w:val="right"/>
                              <w:rPr>
                                <w:b/>
                                <w:color w:val="FFFFFF" w:themeColor="background1"/>
                                <w:sz w:val="28"/>
                                <w:szCs w:val="28"/>
                                <w:lang w:val="en-US"/>
                              </w:rPr>
                            </w:pPr>
                            <w:r w:rsidRPr="003C4642">
                              <w:rPr>
                                <w:b/>
                                <w:color w:val="FFFFFF" w:themeColor="background1"/>
                                <w:sz w:val="28"/>
                                <w:szCs w:val="28"/>
                                <w:lang w:val="en-US"/>
                              </w:rPr>
                              <w:t>Spring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7608D" id="_x0000_t202" coordsize="21600,21600" o:spt="202" path="m,l,21600r21600,l21600,xe">
                <v:stroke joinstyle="miter"/>
                <v:path gradientshapeok="t" o:connecttype="rect"/>
              </v:shapetype>
              <v:shape id="Text Box 2" o:spid="_x0000_s1026" type="#_x0000_t202" style="position:absolute;margin-left:414.35pt;margin-top:8.8pt;width:9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" filled="f" stroked="f">
                <v:textbox>
                  <w:txbxContent>
                    <w:p w:rsidR="003C4642" w:rsidRPr="003C4642" w:rsidRDefault="003C4642" w:rsidP="003C4642">
                      <w:pPr>
                        <w:jc w:val="right"/>
                        <w:rPr>
                          <w:b/>
                          <w:color w:val="FFFFFF" w:themeColor="background1"/>
                          <w:sz w:val="28"/>
                          <w:szCs w:val="28"/>
                          <w:lang w:val="en-US"/>
                        </w:rPr>
                      </w:pPr>
                      <w:r w:rsidRPr="003C4642">
                        <w:rPr>
                          <w:b/>
                          <w:color w:val="FFFFFF" w:themeColor="background1"/>
                          <w:sz w:val="28"/>
                          <w:szCs w:val="28"/>
                          <w:lang w:val="en-US"/>
                        </w:rPr>
                        <w:t>Spring 2018</w:t>
                      </w:r>
                    </w:p>
                  </w:txbxContent>
                </v:textbox>
              </v:shape>
            </w:pict>
          </mc:Fallback>
        </mc:AlternateContent>
      </w:r>
    </w:p>
    <w:p w:rsidR="0073406C" w:rsidRDefault="00B75A57" w:rsidP="00B75A57">
      <w:pPr>
        <w:pStyle w:val="NoSpacing"/>
        <w:jc w:val="center"/>
        <w:rPr>
          <w:b/>
          <w:sz w:val="28"/>
          <w:szCs w:val="28"/>
        </w:rPr>
      </w:pPr>
      <w:r w:rsidRPr="00B75A57">
        <w:rPr>
          <w:b/>
          <w:sz w:val="28"/>
          <w:szCs w:val="28"/>
        </w:rPr>
        <w:t>UPDATE FROM THE EXECUTIVE</w:t>
      </w:r>
    </w:p>
    <w:p w:rsidR="00B75A57" w:rsidRDefault="00B75A57" w:rsidP="00B75A57">
      <w:pPr>
        <w:pStyle w:val="NoSpacing"/>
        <w:jc w:val="center"/>
        <w:rPr>
          <w:b/>
          <w:sz w:val="28"/>
          <w:szCs w:val="28"/>
        </w:rPr>
      </w:pPr>
    </w:p>
    <w:p w:rsidR="00B75A57" w:rsidRDefault="00B75A57" w:rsidP="00B75A57">
      <w:pPr>
        <w:pStyle w:val="NoSpacing"/>
        <w:rPr>
          <w:sz w:val="28"/>
          <w:szCs w:val="28"/>
        </w:rPr>
      </w:pPr>
      <w:r>
        <w:rPr>
          <w:sz w:val="28"/>
          <w:szCs w:val="28"/>
        </w:rPr>
        <w:t>Welcome to ACCADA News, this is an opportunity for your Executive to provide an update on various association activities since the last AGM.</w:t>
      </w:r>
      <w:r w:rsidR="00B211A9">
        <w:rPr>
          <w:sz w:val="28"/>
          <w:szCs w:val="28"/>
        </w:rPr>
        <w:t xml:space="preserve">  This newsletter will be emailed to all ACCADA members.</w:t>
      </w:r>
    </w:p>
    <w:p w:rsidR="00B75A57" w:rsidRDefault="00B75A57" w:rsidP="00B75A57">
      <w:pPr>
        <w:pStyle w:val="NoSpacing"/>
        <w:rPr>
          <w:sz w:val="28"/>
          <w:szCs w:val="28"/>
        </w:rPr>
      </w:pPr>
    </w:p>
    <w:p w:rsidR="00B75A57" w:rsidRDefault="00B75A57" w:rsidP="00B75A57">
      <w:pPr>
        <w:pStyle w:val="NoSpacing"/>
        <w:rPr>
          <w:sz w:val="28"/>
          <w:szCs w:val="28"/>
        </w:rPr>
      </w:pPr>
      <w:r>
        <w:rPr>
          <w:sz w:val="28"/>
          <w:szCs w:val="28"/>
        </w:rPr>
        <w:t xml:space="preserve">The Executive continue to meet regularly via conference call to discuss ACCADA issues and </w:t>
      </w:r>
      <w:r w:rsidR="00056A60">
        <w:rPr>
          <w:sz w:val="28"/>
          <w:szCs w:val="28"/>
        </w:rPr>
        <w:t>to connect</w:t>
      </w:r>
      <w:r w:rsidR="00454120">
        <w:rPr>
          <w:sz w:val="28"/>
          <w:szCs w:val="28"/>
        </w:rPr>
        <w:t xml:space="preserve"> the fall conference organizers until March, 2020.  The meetings have ceased for the moment, due to the Covid-19 pandemic, and is scheduled to reconvene in the fall, hopefully in November.</w:t>
      </w:r>
    </w:p>
    <w:p w:rsidR="00056A60" w:rsidRDefault="00056A60" w:rsidP="00B75A57">
      <w:pPr>
        <w:pStyle w:val="NoSpacing"/>
        <w:rPr>
          <w:sz w:val="28"/>
          <w:szCs w:val="28"/>
        </w:rPr>
      </w:pPr>
    </w:p>
    <w:p w:rsidR="00056A60" w:rsidRPr="002E6388" w:rsidRDefault="00843BDD" w:rsidP="00B75A57">
      <w:pPr>
        <w:pStyle w:val="NoSpacing"/>
        <w:rPr>
          <w:b/>
          <w:sz w:val="28"/>
          <w:szCs w:val="28"/>
          <w:u w:val="single"/>
        </w:rPr>
      </w:pPr>
      <w:r>
        <w:rPr>
          <w:b/>
          <w:sz w:val="28"/>
          <w:szCs w:val="28"/>
          <w:u w:val="single"/>
        </w:rPr>
        <w:t>New Board Members</w:t>
      </w:r>
      <w:r w:rsidR="00056A60" w:rsidRPr="002E6388">
        <w:rPr>
          <w:b/>
          <w:sz w:val="28"/>
          <w:szCs w:val="28"/>
          <w:u w:val="single"/>
        </w:rPr>
        <w:t>:</w:t>
      </w:r>
    </w:p>
    <w:p w:rsidR="00056A60" w:rsidRDefault="00056A60" w:rsidP="00B75A57">
      <w:pPr>
        <w:pStyle w:val="NoSpacing"/>
        <w:rPr>
          <w:b/>
          <w:sz w:val="28"/>
          <w:szCs w:val="28"/>
        </w:rPr>
      </w:pPr>
      <w:r>
        <w:rPr>
          <w:sz w:val="28"/>
          <w:szCs w:val="28"/>
        </w:rPr>
        <w:t xml:space="preserve">The transition of the new </w:t>
      </w:r>
      <w:r w:rsidR="00843BDD">
        <w:rPr>
          <w:sz w:val="28"/>
          <w:szCs w:val="28"/>
        </w:rPr>
        <w:t xml:space="preserve">Board Members </w:t>
      </w:r>
      <w:r>
        <w:rPr>
          <w:sz w:val="28"/>
          <w:szCs w:val="28"/>
        </w:rPr>
        <w:t>is complete</w:t>
      </w:r>
      <w:r w:rsidR="000D6721">
        <w:rPr>
          <w:sz w:val="28"/>
          <w:szCs w:val="28"/>
        </w:rPr>
        <w:t xml:space="preserve">.  As you are aware from the last AGM, </w:t>
      </w:r>
      <w:r w:rsidR="00454120">
        <w:rPr>
          <w:sz w:val="28"/>
          <w:szCs w:val="28"/>
        </w:rPr>
        <w:t xml:space="preserve">Stephanie </w:t>
      </w:r>
      <w:r w:rsidR="00EF4CC0">
        <w:rPr>
          <w:sz w:val="28"/>
          <w:szCs w:val="28"/>
        </w:rPr>
        <w:t>Russell</w:t>
      </w:r>
      <w:r w:rsidR="000D6721">
        <w:rPr>
          <w:sz w:val="28"/>
          <w:szCs w:val="28"/>
        </w:rPr>
        <w:t xml:space="preserve">, University of </w:t>
      </w:r>
      <w:r w:rsidR="00454120">
        <w:rPr>
          <w:sz w:val="28"/>
          <w:szCs w:val="28"/>
        </w:rPr>
        <w:t>Alberta</w:t>
      </w:r>
      <w:r w:rsidR="000D6721">
        <w:rPr>
          <w:sz w:val="28"/>
          <w:szCs w:val="28"/>
        </w:rPr>
        <w:t xml:space="preserve"> is now the new </w:t>
      </w:r>
      <w:r w:rsidR="00454120">
        <w:rPr>
          <w:sz w:val="28"/>
          <w:szCs w:val="28"/>
        </w:rPr>
        <w:t>Director of Communications</w:t>
      </w:r>
      <w:r w:rsidR="000D6721">
        <w:rPr>
          <w:sz w:val="28"/>
          <w:szCs w:val="28"/>
        </w:rPr>
        <w:t xml:space="preserve"> and </w:t>
      </w:r>
      <w:r w:rsidR="00454120">
        <w:rPr>
          <w:sz w:val="28"/>
          <w:szCs w:val="28"/>
        </w:rPr>
        <w:t>Janice Sutherland</w:t>
      </w:r>
      <w:r w:rsidR="000D6721">
        <w:rPr>
          <w:sz w:val="28"/>
          <w:szCs w:val="28"/>
        </w:rPr>
        <w:t xml:space="preserve">, </w:t>
      </w:r>
      <w:r w:rsidR="00EF4CC0">
        <w:rPr>
          <w:sz w:val="28"/>
          <w:szCs w:val="28"/>
        </w:rPr>
        <w:t xml:space="preserve">Western </w:t>
      </w:r>
      <w:r w:rsidR="000D6721">
        <w:rPr>
          <w:sz w:val="28"/>
          <w:szCs w:val="28"/>
        </w:rPr>
        <w:t xml:space="preserve">University is the new </w:t>
      </w:r>
      <w:r w:rsidR="00EF4CC0">
        <w:rPr>
          <w:sz w:val="28"/>
          <w:szCs w:val="28"/>
        </w:rPr>
        <w:t>Membership Director</w:t>
      </w:r>
      <w:r w:rsidR="000D6721">
        <w:rPr>
          <w:sz w:val="28"/>
          <w:szCs w:val="28"/>
        </w:rPr>
        <w:t xml:space="preserve">.  </w:t>
      </w:r>
      <w:r w:rsidR="00EF4CC0">
        <w:rPr>
          <w:sz w:val="28"/>
          <w:szCs w:val="28"/>
        </w:rPr>
        <w:t>A special thanks to Angela McTaggart</w:t>
      </w:r>
      <w:r w:rsidR="000D6721">
        <w:rPr>
          <w:sz w:val="28"/>
          <w:szCs w:val="28"/>
        </w:rPr>
        <w:t xml:space="preserve">, </w:t>
      </w:r>
      <w:r w:rsidR="00EF4CC0">
        <w:rPr>
          <w:sz w:val="28"/>
          <w:szCs w:val="28"/>
        </w:rPr>
        <w:t>Queen’s University</w:t>
      </w:r>
      <w:r w:rsidR="000D6721">
        <w:rPr>
          <w:sz w:val="28"/>
          <w:szCs w:val="28"/>
        </w:rPr>
        <w:t xml:space="preserve"> for all the hard work she has put in as </w:t>
      </w:r>
      <w:r w:rsidR="00EF4CC0">
        <w:rPr>
          <w:sz w:val="28"/>
          <w:szCs w:val="28"/>
        </w:rPr>
        <w:t>the Director of Communications</w:t>
      </w:r>
      <w:r w:rsidR="000D6721">
        <w:rPr>
          <w:sz w:val="28"/>
          <w:szCs w:val="28"/>
        </w:rPr>
        <w:t xml:space="preserve"> over the past 3 years and also for ensuring that the transition of the new Executive was smooth and complete.</w:t>
      </w:r>
      <w:r w:rsidR="00843BDD">
        <w:rPr>
          <w:sz w:val="28"/>
          <w:szCs w:val="28"/>
        </w:rPr>
        <w:t xml:space="preserve">  </w:t>
      </w:r>
    </w:p>
    <w:p w:rsidR="00056A60" w:rsidRDefault="00056A60" w:rsidP="00B75A57">
      <w:pPr>
        <w:pStyle w:val="NoSpacing"/>
        <w:rPr>
          <w:b/>
          <w:sz w:val="28"/>
          <w:szCs w:val="28"/>
        </w:rPr>
      </w:pPr>
    </w:p>
    <w:p w:rsidR="00056A60" w:rsidRPr="002E6388" w:rsidRDefault="00056A60" w:rsidP="00B75A57">
      <w:pPr>
        <w:pStyle w:val="NoSpacing"/>
        <w:rPr>
          <w:b/>
          <w:sz w:val="28"/>
          <w:szCs w:val="28"/>
          <w:u w:val="single"/>
        </w:rPr>
      </w:pPr>
      <w:r w:rsidRPr="002E6388">
        <w:rPr>
          <w:b/>
          <w:sz w:val="28"/>
          <w:szCs w:val="28"/>
          <w:u w:val="single"/>
        </w:rPr>
        <w:t>201</w:t>
      </w:r>
      <w:r w:rsidR="00EF4CC0">
        <w:rPr>
          <w:b/>
          <w:sz w:val="28"/>
          <w:szCs w:val="28"/>
          <w:u w:val="single"/>
        </w:rPr>
        <w:t>9</w:t>
      </w:r>
      <w:r w:rsidRPr="002E6388">
        <w:rPr>
          <w:b/>
          <w:sz w:val="28"/>
          <w:szCs w:val="28"/>
          <w:u w:val="single"/>
        </w:rPr>
        <w:t xml:space="preserve"> </w:t>
      </w:r>
      <w:r w:rsidR="002E6388" w:rsidRPr="002E6388">
        <w:rPr>
          <w:b/>
          <w:sz w:val="28"/>
          <w:szCs w:val="28"/>
          <w:u w:val="single"/>
        </w:rPr>
        <w:t>Conference:</w:t>
      </w:r>
    </w:p>
    <w:p w:rsidR="002E6388" w:rsidRDefault="00056A60" w:rsidP="00B75A57">
      <w:pPr>
        <w:pStyle w:val="NoSpacing"/>
        <w:rPr>
          <w:sz w:val="28"/>
          <w:szCs w:val="28"/>
        </w:rPr>
      </w:pPr>
      <w:r>
        <w:rPr>
          <w:sz w:val="28"/>
          <w:szCs w:val="28"/>
        </w:rPr>
        <w:t xml:space="preserve">The fall ACCADA conference took place on October </w:t>
      </w:r>
      <w:r w:rsidR="00EF4CC0">
        <w:rPr>
          <w:sz w:val="28"/>
          <w:szCs w:val="28"/>
        </w:rPr>
        <w:t>16</w:t>
      </w:r>
      <w:r w:rsidRPr="00056A60">
        <w:rPr>
          <w:sz w:val="28"/>
          <w:szCs w:val="28"/>
          <w:vertAlign w:val="superscript"/>
        </w:rPr>
        <w:t>th</w:t>
      </w:r>
      <w:r>
        <w:rPr>
          <w:sz w:val="28"/>
          <w:szCs w:val="28"/>
        </w:rPr>
        <w:t xml:space="preserve"> hosted by the </w:t>
      </w:r>
      <w:r w:rsidR="00EF4CC0">
        <w:rPr>
          <w:sz w:val="28"/>
          <w:szCs w:val="28"/>
        </w:rPr>
        <w:t>Western</w:t>
      </w:r>
      <w:r>
        <w:rPr>
          <w:sz w:val="28"/>
          <w:szCs w:val="28"/>
        </w:rPr>
        <w:t xml:space="preserve"> University in </w:t>
      </w:r>
      <w:r w:rsidR="00EF4CC0">
        <w:rPr>
          <w:sz w:val="28"/>
          <w:szCs w:val="28"/>
        </w:rPr>
        <w:t>London, Ontario</w:t>
      </w:r>
      <w:r>
        <w:rPr>
          <w:sz w:val="28"/>
          <w:szCs w:val="28"/>
        </w:rPr>
        <w:t>.</w:t>
      </w:r>
      <w:r w:rsidR="000D6721">
        <w:rPr>
          <w:sz w:val="28"/>
          <w:szCs w:val="28"/>
        </w:rPr>
        <w:t xml:space="preserve"> </w:t>
      </w:r>
      <w:r w:rsidR="002E6388">
        <w:rPr>
          <w:sz w:val="28"/>
          <w:szCs w:val="28"/>
        </w:rPr>
        <w:t xml:space="preserve"> The planning committee provided a conference that had very interesting and </w:t>
      </w:r>
      <w:r w:rsidR="00843BDD">
        <w:rPr>
          <w:sz w:val="28"/>
          <w:szCs w:val="28"/>
        </w:rPr>
        <w:t xml:space="preserve">had </w:t>
      </w:r>
      <w:r w:rsidR="002E6388">
        <w:rPr>
          <w:sz w:val="28"/>
          <w:szCs w:val="28"/>
        </w:rPr>
        <w:t xml:space="preserve">engaging speakers.  The committee was efficient and well organized.  </w:t>
      </w:r>
      <w:r w:rsidR="00EF4CC0">
        <w:rPr>
          <w:sz w:val="28"/>
          <w:szCs w:val="28"/>
        </w:rPr>
        <w:t>There were 2 excellent Keynote Speakers</w:t>
      </w:r>
      <w:r w:rsidR="002E6388">
        <w:rPr>
          <w:sz w:val="28"/>
          <w:szCs w:val="28"/>
        </w:rPr>
        <w:t xml:space="preserve"> </w:t>
      </w:r>
      <w:r w:rsidR="00EF4CC0">
        <w:rPr>
          <w:sz w:val="28"/>
          <w:szCs w:val="28"/>
        </w:rPr>
        <w:t xml:space="preserve">– Marnie </w:t>
      </w:r>
      <w:proofErr w:type="spellStart"/>
      <w:r w:rsidR="00EF4CC0">
        <w:rPr>
          <w:sz w:val="28"/>
          <w:szCs w:val="28"/>
        </w:rPr>
        <w:t>McBean</w:t>
      </w:r>
      <w:proofErr w:type="spellEnd"/>
      <w:r w:rsidR="00EF4CC0">
        <w:rPr>
          <w:sz w:val="28"/>
          <w:szCs w:val="28"/>
        </w:rPr>
        <w:t xml:space="preserve"> – provided a discussion on </w:t>
      </w:r>
      <w:r w:rsidR="00843BDD">
        <w:rPr>
          <w:sz w:val="28"/>
          <w:szCs w:val="28"/>
        </w:rPr>
        <w:t>“</w:t>
      </w:r>
      <w:r w:rsidR="00EF4CC0">
        <w:rPr>
          <w:sz w:val="28"/>
          <w:szCs w:val="28"/>
        </w:rPr>
        <w:t>The Power of More</w:t>
      </w:r>
      <w:r w:rsidR="00843BDD">
        <w:rPr>
          <w:sz w:val="28"/>
          <w:szCs w:val="28"/>
        </w:rPr>
        <w:t>”</w:t>
      </w:r>
      <w:r w:rsidR="00EF4CC0">
        <w:rPr>
          <w:sz w:val="28"/>
          <w:szCs w:val="28"/>
        </w:rPr>
        <w:t xml:space="preserve"> and Dr. </w:t>
      </w:r>
      <w:proofErr w:type="spellStart"/>
      <w:r w:rsidR="00EF4CC0">
        <w:rPr>
          <w:sz w:val="28"/>
          <w:szCs w:val="28"/>
        </w:rPr>
        <w:t>Karyn</w:t>
      </w:r>
      <w:proofErr w:type="spellEnd"/>
      <w:r w:rsidR="00EF4CC0">
        <w:rPr>
          <w:sz w:val="28"/>
          <w:szCs w:val="28"/>
        </w:rPr>
        <w:t xml:space="preserve"> Gordon</w:t>
      </w:r>
      <w:r w:rsidR="00CF13E2">
        <w:rPr>
          <w:sz w:val="28"/>
          <w:szCs w:val="28"/>
        </w:rPr>
        <w:t xml:space="preserve"> – gave a talk on </w:t>
      </w:r>
      <w:r w:rsidR="00843BDD">
        <w:rPr>
          <w:sz w:val="28"/>
          <w:szCs w:val="28"/>
        </w:rPr>
        <w:t>“</w:t>
      </w:r>
      <w:r w:rsidR="00CF13E2">
        <w:rPr>
          <w:sz w:val="28"/>
          <w:szCs w:val="28"/>
        </w:rPr>
        <w:t>The 6 Ps of Engagement for High Performers</w:t>
      </w:r>
      <w:r w:rsidR="00843BDD">
        <w:rPr>
          <w:sz w:val="28"/>
          <w:szCs w:val="28"/>
        </w:rPr>
        <w:t>”</w:t>
      </w:r>
      <w:r w:rsidR="002E6388">
        <w:rPr>
          <w:sz w:val="28"/>
          <w:szCs w:val="28"/>
        </w:rPr>
        <w:t xml:space="preserve">. </w:t>
      </w:r>
      <w:r w:rsidR="00843BDD">
        <w:rPr>
          <w:sz w:val="28"/>
          <w:szCs w:val="28"/>
        </w:rPr>
        <w:t xml:space="preserve"> </w:t>
      </w:r>
      <w:r w:rsidR="001050D7">
        <w:rPr>
          <w:sz w:val="28"/>
          <w:szCs w:val="28"/>
        </w:rPr>
        <w:t>Francoise Bouman presented the first recipient of the Chuck Morrison award to John Vetta.</w:t>
      </w:r>
      <w:r w:rsidR="002E6388">
        <w:rPr>
          <w:sz w:val="28"/>
          <w:szCs w:val="28"/>
        </w:rPr>
        <w:t xml:space="preserve"> The </w:t>
      </w:r>
      <w:r w:rsidR="00843BDD">
        <w:rPr>
          <w:sz w:val="28"/>
          <w:szCs w:val="28"/>
        </w:rPr>
        <w:t>Caribbean</w:t>
      </w:r>
      <w:r w:rsidR="00CF13E2">
        <w:rPr>
          <w:sz w:val="28"/>
          <w:szCs w:val="28"/>
        </w:rPr>
        <w:t xml:space="preserve"> Night – meet and greet was also a</w:t>
      </w:r>
      <w:r w:rsidR="002E6388">
        <w:rPr>
          <w:sz w:val="28"/>
          <w:szCs w:val="28"/>
        </w:rPr>
        <w:t xml:space="preserve"> great hit.</w:t>
      </w:r>
      <w:r w:rsidR="00FE5F81">
        <w:rPr>
          <w:sz w:val="28"/>
          <w:szCs w:val="28"/>
        </w:rPr>
        <w:t xml:space="preserve">  9</w:t>
      </w:r>
      <w:r w:rsidR="00E47F66">
        <w:rPr>
          <w:sz w:val="28"/>
          <w:szCs w:val="28"/>
        </w:rPr>
        <w:t>7</w:t>
      </w:r>
      <w:r w:rsidR="00FE5F81">
        <w:rPr>
          <w:sz w:val="28"/>
          <w:szCs w:val="28"/>
        </w:rPr>
        <w:t>.</w:t>
      </w:r>
      <w:r w:rsidR="00E47F66">
        <w:rPr>
          <w:sz w:val="28"/>
          <w:szCs w:val="28"/>
        </w:rPr>
        <w:t>5</w:t>
      </w:r>
      <w:r w:rsidR="00FE5F81">
        <w:rPr>
          <w:sz w:val="28"/>
          <w:szCs w:val="28"/>
        </w:rPr>
        <w:t xml:space="preserve">% of the people who responded to the survey stated that the conference was </w:t>
      </w:r>
      <w:r w:rsidR="00E47F66">
        <w:rPr>
          <w:sz w:val="28"/>
          <w:szCs w:val="28"/>
        </w:rPr>
        <w:t>very satisfied or satisfied with the conference</w:t>
      </w:r>
      <w:r w:rsidR="00FE5F81">
        <w:rPr>
          <w:sz w:val="28"/>
          <w:szCs w:val="28"/>
        </w:rPr>
        <w:t>.</w:t>
      </w:r>
    </w:p>
    <w:p w:rsidR="00FE5F81" w:rsidRDefault="00FE5F81" w:rsidP="00B75A57">
      <w:pPr>
        <w:pStyle w:val="NoSpacing"/>
        <w:rPr>
          <w:sz w:val="28"/>
          <w:szCs w:val="28"/>
        </w:rPr>
      </w:pPr>
    </w:p>
    <w:p w:rsidR="00F76618" w:rsidRDefault="00F76618" w:rsidP="00B75A57">
      <w:pPr>
        <w:pStyle w:val="NoSpacing"/>
        <w:rPr>
          <w:sz w:val="28"/>
          <w:szCs w:val="28"/>
        </w:rPr>
      </w:pPr>
    </w:p>
    <w:p w:rsidR="00F76618" w:rsidRDefault="00F76618" w:rsidP="00B75A57">
      <w:pPr>
        <w:pStyle w:val="NoSpacing"/>
        <w:rPr>
          <w:sz w:val="28"/>
          <w:szCs w:val="28"/>
        </w:rPr>
      </w:pPr>
    </w:p>
    <w:p w:rsidR="00B211A9" w:rsidRDefault="00B211A9" w:rsidP="00B75A57">
      <w:pPr>
        <w:pStyle w:val="NoSpacing"/>
        <w:rPr>
          <w:sz w:val="28"/>
          <w:szCs w:val="28"/>
        </w:rPr>
      </w:pPr>
      <w:r>
        <w:rPr>
          <w:b/>
          <w:sz w:val="28"/>
          <w:szCs w:val="28"/>
          <w:u w:val="single"/>
        </w:rPr>
        <w:lastRenderedPageBreak/>
        <w:t>20</w:t>
      </w:r>
      <w:r w:rsidR="00EF4CC0">
        <w:rPr>
          <w:b/>
          <w:sz w:val="28"/>
          <w:szCs w:val="28"/>
          <w:u w:val="single"/>
        </w:rPr>
        <w:t>20</w:t>
      </w:r>
      <w:r w:rsidR="002E6388" w:rsidRPr="002E6388">
        <w:rPr>
          <w:b/>
          <w:sz w:val="28"/>
          <w:szCs w:val="28"/>
          <w:u w:val="single"/>
        </w:rPr>
        <w:t xml:space="preserve"> Conference:</w:t>
      </w:r>
    </w:p>
    <w:p w:rsidR="00B211A9" w:rsidRDefault="004452A0" w:rsidP="00B75A57">
      <w:pPr>
        <w:pStyle w:val="NoSpacing"/>
        <w:rPr>
          <w:sz w:val="28"/>
          <w:szCs w:val="28"/>
        </w:rPr>
      </w:pPr>
      <w:r>
        <w:rPr>
          <w:sz w:val="28"/>
          <w:szCs w:val="28"/>
        </w:rPr>
        <w:t>T</w:t>
      </w:r>
      <w:r w:rsidR="00B211A9">
        <w:rPr>
          <w:sz w:val="28"/>
          <w:szCs w:val="28"/>
        </w:rPr>
        <w:t>he 20</w:t>
      </w:r>
      <w:r w:rsidR="00E47F66">
        <w:rPr>
          <w:sz w:val="28"/>
          <w:szCs w:val="28"/>
        </w:rPr>
        <w:t>20</w:t>
      </w:r>
      <w:r w:rsidR="00B211A9">
        <w:rPr>
          <w:sz w:val="28"/>
          <w:szCs w:val="28"/>
        </w:rPr>
        <w:t xml:space="preserve"> fall ACCADA conference </w:t>
      </w:r>
      <w:r w:rsidR="00E47F66">
        <w:rPr>
          <w:sz w:val="28"/>
          <w:szCs w:val="28"/>
        </w:rPr>
        <w:t>was slated to be in Montreal, hosted by McGill University</w:t>
      </w:r>
      <w:r w:rsidR="001050D7">
        <w:rPr>
          <w:sz w:val="28"/>
          <w:szCs w:val="28"/>
        </w:rPr>
        <w:t xml:space="preserve"> on </w:t>
      </w:r>
      <w:r w:rsidR="00B211A9">
        <w:rPr>
          <w:sz w:val="28"/>
          <w:szCs w:val="28"/>
        </w:rPr>
        <w:t>October 1</w:t>
      </w:r>
      <w:r w:rsidR="00093527">
        <w:rPr>
          <w:sz w:val="28"/>
          <w:szCs w:val="28"/>
        </w:rPr>
        <w:t>4</w:t>
      </w:r>
      <w:r w:rsidR="00B211A9">
        <w:rPr>
          <w:sz w:val="28"/>
          <w:szCs w:val="28"/>
        </w:rPr>
        <w:t>-1</w:t>
      </w:r>
      <w:r w:rsidR="00093527">
        <w:rPr>
          <w:sz w:val="28"/>
          <w:szCs w:val="28"/>
        </w:rPr>
        <w:t>6</w:t>
      </w:r>
      <w:r w:rsidR="00B211A9" w:rsidRPr="00B211A9">
        <w:rPr>
          <w:sz w:val="28"/>
          <w:szCs w:val="28"/>
          <w:vertAlign w:val="superscript"/>
        </w:rPr>
        <w:t>th</w:t>
      </w:r>
      <w:r w:rsidR="00093527">
        <w:rPr>
          <w:sz w:val="28"/>
          <w:szCs w:val="28"/>
        </w:rPr>
        <w:t xml:space="preserve"> 2020. </w:t>
      </w:r>
      <w:r w:rsidR="00B211A9">
        <w:rPr>
          <w:sz w:val="28"/>
          <w:szCs w:val="28"/>
        </w:rPr>
        <w:t xml:space="preserve">   </w:t>
      </w:r>
      <w:r w:rsidR="00093527">
        <w:rPr>
          <w:sz w:val="28"/>
          <w:szCs w:val="28"/>
        </w:rPr>
        <w:t>In March, 2020 – Stephanie had sent out an email to indicate that this conference is cancelled for 2020.</w:t>
      </w:r>
      <w:r w:rsidR="00B211A9">
        <w:rPr>
          <w:sz w:val="28"/>
          <w:szCs w:val="28"/>
        </w:rPr>
        <w:t xml:space="preserve"> </w:t>
      </w:r>
      <w:r w:rsidR="00093527">
        <w:rPr>
          <w:sz w:val="28"/>
          <w:szCs w:val="28"/>
        </w:rPr>
        <w:t xml:space="preserve">The Executive have been having monthly conference calls with the planning committee until it was announced by them that the conference will have to be cancelled.  The Board of Directors would like to thank Cassandra Fusco, Caroline Alcaraz and the rest of the McGill planning committee for all their work and effort on the 2020 fall conference.  </w:t>
      </w:r>
    </w:p>
    <w:p w:rsidR="00B666FE" w:rsidRDefault="00B666FE" w:rsidP="00B75A57">
      <w:pPr>
        <w:pStyle w:val="NoSpacing"/>
        <w:rPr>
          <w:sz w:val="28"/>
          <w:szCs w:val="28"/>
        </w:rPr>
      </w:pPr>
    </w:p>
    <w:p w:rsidR="00B666FE" w:rsidRDefault="00B666FE" w:rsidP="00B75A57">
      <w:pPr>
        <w:pStyle w:val="NoSpacing"/>
        <w:rPr>
          <w:b/>
          <w:sz w:val="28"/>
          <w:szCs w:val="28"/>
          <w:u w:val="single"/>
        </w:rPr>
      </w:pPr>
      <w:r w:rsidRPr="00B666FE">
        <w:rPr>
          <w:b/>
          <w:sz w:val="28"/>
          <w:szCs w:val="28"/>
          <w:u w:val="single"/>
        </w:rPr>
        <w:t>20</w:t>
      </w:r>
      <w:r>
        <w:rPr>
          <w:b/>
          <w:sz w:val="28"/>
          <w:szCs w:val="28"/>
          <w:u w:val="single"/>
        </w:rPr>
        <w:t>2</w:t>
      </w:r>
      <w:r w:rsidR="00EF4CC0">
        <w:rPr>
          <w:b/>
          <w:sz w:val="28"/>
          <w:szCs w:val="28"/>
          <w:u w:val="single"/>
        </w:rPr>
        <w:t>1</w:t>
      </w:r>
      <w:r>
        <w:rPr>
          <w:b/>
          <w:sz w:val="28"/>
          <w:szCs w:val="28"/>
          <w:u w:val="single"/>
        </w:rPr>
        <w:t xml:space="preserve"> </w:t>
      </w:r>
      <w:r w:rsidRPr="00B666FE">
        <w:rPr>
          <w:b/>
          <w:sz w:val="28"/>
          <w:szCs w:val="28"/>
          <w:u w:val="single"/>
        </w:rPr>
        <w:t>Conference</w:t>
      </w:r>
      <w:r>
        <w:rPr>
          <w:b/>
          <w:sz w:val="28"/>
          <w:szCs w:val="28"/>
          <w:u w:val="single"/>
        </w:rPr>
        <w:t>:</w:t>
      </w:r>
    </w:p>
    <w:p w:rsidR="00B666FE" w:rsidRDefault="00F36D3E" w:rsidP="00B75A57">
      <w:pPr>
        <w:pStyle w:val="NoSpacing"/>
        <w:rPr>
          <w:sz w:val="28"/>
          <w:szCs w:val="28"/>
        </w:rPr>
      </w:pPr>
      <w:r>
        <w:rPr>
          <w:sz w:val="28"/>
          <w:szCs w:val="28"/>
        </w:rPr>
        <w:t xml:space="preserve">It was </w:t>
      </w:r>
      <w:r w:rsidR="00B666FE">
        <w:rPr>
          <w:sz w:val="28"/>
          <w:szCs w:val="28"/>
        </w:rPr>
        <w:t xml:space="preserve">confirmed </w:t>
      </w:r>
      <w:r>
        <w:rPr>
          <w:sz w:val="28"/>
          <w:szCs w:val="28"/>
        </w:rPr>
        <w:t xml:space="preserve">at the AGM </w:t>
      </w:r>
      <w:r w:rsidR="00B666FE">
        <w:rPr>
          <w:sz w:val="28"/>
          <w:szCs w:val="28"/>
        </w:rPr>
        <w:t xml:space="preserve">that </w:t>
      </w:r>
      <w:r w:rsidR="00EB691E">
        <w:rPr>
          <w:sz w:val="28"/>
          <w:szCs w:val="28"/>
        </w:rPr>
        <w:t>the University of Saskatchewan will host the 2021 Conference</w:t>
      </w:r>
      <w:r>
        <w:rPr>
          <w:sz w:val="28"/>
          <w:szCs w:val="28"/>
        </w:rPr>
        <w:t xml:space="preserve"> in Saskatoon.  The tentative dates are</w:t>
      </w:r>
      <w:r w:rsidR="00EB691E">
        <w:rPr>
          <w:sz w:val="28"/>
          <w:szCs w:val="28"/>
        </w:rPr>
        <w:t xml:space="preserve"> September 29</w:t>
      </w:r>
      <w:r w:rsidR="00EB691E" w:rsidRPr="00EB691E">
        <w:rPr>
          <w:sz w:val="28"/>
          <w:szCs w:val="28"/>
          <w:vertAlign w:val="superscript"/>
        </w:rPr>
        <w:t>th</w:t>
      </w:r>
      <w:r w:rsidR="00EB691E">
        <w:rPr>
          <w:sz w:val="28"/>
          <w:szCs w:val="28"/>
        </w:rPr>
        <w:t xml:space="preserve"> to October 1</w:t>
      </w:r>
      <w:r w:rsidR="00EB691E" w:rsidRPr="00EB691E">
        <w:rPr>
          <w:sz w:val="28"/>
          <w:szCs w:val="28"/>
          <w:vertAlign w:val="superscript"/>
        </w:rPr>
        <w:t>st</w:t>
      </w:r>
      <w:r w:rsidR="00EB691E">
        <w:rPr>
          <w:sz w:val="28"/>
          <w:szCs w:val="28"/>
        </w:rPr>
        <w:t xml:space="preserve">.  </w:t>
      </w:r>
      <w:r>
        <w:rPr>
          <w:sz w:val="28"/>
          <w:szCs w:val="28"/>
        </w:rPr>
        <w:t>As mentioned the monthly conference calls have ceased with the planning committees and hopefully will start again in November, 2020.</w:t>
      </w:r>
    </w:p>
    <w:p w:rsidR="00F36D3E" w:rsidRDefault="00F36D3E" w:rsidP="00B75A57">
      <w:pPr>
        <w:pStyle w:val="NoSpacing"/>
        <w:rPr>
          <w:sz w:val="28"/>
          <w:szCs w:val="28"/>
        </w:rPr>
      </w:pPr>
    </w:p>
    <w:p w:rsidR="00B666FE" w:rsidRDefault="00B666FE" w:rsidP="00B75A57">
      <w:pPr>
        <w:pStyle w:val="NoSpacing"/>
        <w:rPr>
          <w:b/>
          <w:sz w:val="28"/>
          <w:szCs w:val="28"/>
          <w:u w:val="single"/>
        </w:rPr>
      </w:pPr>
      <w:r w:rsidRPr="00B666FE">
        <w:rPr>
          <w:b/>
          <w:sz w:val="28"/>
          <w:szCs w:val="28"/>
          <w:u w:val="single"/>
        </w:rPr>
        <w:t>202</w:t>
      </w:r>
      <w:r w:rsidR="00EF4CC0">
        <w:rPr>
          <w:b/>
          <w:sz w:val="28"/>
          <w:szCs w:val="28"/>
          <w:u w:val="single"/>
        </w:rPr>
        <w:t>2</w:t>
      </w:r>
      <w:r w:rsidRPr="00B666FE">
        <w:rPr>
          <w:b/>
          <w:sz w:val="28"/>
          <w:szCs w:val="28"/>
          <w:u w:val="single"/>
        </w:rPr>
        <w:t xml:space="preserve"> Conference</w:t>
      </w:r>
      <w:r>
        <w:rPr>
          <w:b/>
          <w:sz w:val="28"/>
          <w:szCs w:val="28"/>
          <w:u w:val="single"/>
        </w:rPr>
        <w:t>:</w:t>
      </w:r>
    </w:p>
    <w:p w:rsidR="002E6388" w:rsidRDefault="00EB691E" w:rsidP="00B75A57">
      <w:pPr>
        <w:pStyle w:val="NoSpacing"/>
        <w:rPr>
          <w:sz w:val="28"/>
          <w:szCs w:val="28"/>
        </w:rPr>
      </w:pPr>
      <w:r>
        <w:rPr>
          <w:sz w:val="28"/>
          <w:szCs w:val="28"/>
        </w:rPr>
        <w:t>We are hoping all the work and effort exerted by the McGill committee was not all wasted.  McGill has agreed that they would like to host the 2022 conference.  They will need approval from the Unive</w:t>
      </w:r>
      <w:r w:rsidR="00F36D3E">
        <w:rPr>
          <w:sz w:val="28"/>
          <w:szCs w:val="28"/>
        </w:rPr>
        <w:t>rsity and Chair and hopefully will be able to confirm before the 2021 Conference.</w:t>
      </w:r>
    </w:p>
    <w:p w:rsidR="00161321" w:rsidRDefault="00161321" w:rsidP="00B75A57">
      <w:pPr>
        <w:pStyle w:val="NoSpacing"/>
        <w:rPr>
          <w:sz w:val="28"/>
          <w:szCs w:val="28"/>
        </w:rPr>
      </w:pPr>
    </w:p>
    <w:p w:rsidR="00161321" w:rsidRDefault="00161321" w:rsidP="00B75A57">
      <w:pPr>
        <w:pStyle w:val="NoSpacing"/>
        <w:rPr>
          <w:b/>
          <w:sz w:val="28"/>
          <w:szCs w:val="28"/>
          <w:u w:val="single"/>
        </w:rPr>
      </w:pPr>
      <w:r w:rsidRPr="00161321">
        <w:rPr>
          <w:b/>
          <w:sz w:val="28"/>
          <w:szCs w:val="28"/>
          <w:u w:val="single"/>
        </w:rPr>
        <w:t>Website:</w:t>
      </w:r>
    </w:p>
    <w:p w:rsidR="00161321" w:rsidRDefault="00F36D3E" w:rsidP="00B75A57">
      <w:pPr>
        <w:pStyle w:val="NoSpacing"/>
        <w:rPr>
          <w:sz w:val="28"/>
          <w:szCs w:val="28"/>
        </w:rPr>
      </w:pPr>
      <w:r>
        <w:rPr>
          <w:sz w:val="28"/>
          <w:szCs w:val="28"/>
        </w:rPr>
        <w:t>As mentioned our new Communications Director is Stephanie Russel.  She has done an excellent job in transitioning into this role.</w:t>
      </w:r>
      <w:r w:rsidR="00161321">
        <w:rPr>
          <w:sz w:val="28"/>
          <w:szCs w:val="28"/>
        </w:rPr>
        <w:t xml:space="preserve">  </w:t>
      </w:r>
      <w:r>
        <w:rPr>
          <w:sz w:val="28"/>
          <w:szCs w:val="28"/>
        </w:rPr>
        <w:t>She would like to remind everyone</w:t>
      </w:r>
      <w:r w:rsidR="00161321">
        <w:rPr>
          <w:sz w:val="28"/>
          <w:szCs w:val="28"/>
        </w:rPr>
        <w:t xml:space="preserve"> that there is a </w:t>
      </w:r>
      <w:r w:rsidR="004452A0">
        <w:rPr>
          <w:sz w:val="28"/>
          <w:szCs w:val="28"/>
        </w:rPr>
        <w:t>“</w:t>
      </w:r>
      <w:r w:rsidR="00161321" w:rsidRPr="00161321">
        <w:rPr>
          <w:b/>
          <w:sz w:val="28"/>
          <w:szCs w:val="28"/>
        </w:rPr>
        <w:t>members</w:t>
      </w:r>
      <w:r w:rsidR="004452A0">
        <w:rPr>
          <w:b/>
          <w:sz w:val="28"/>
          <w:szCs w:val="28"/>
        </w:rPr>
        <w:t>”</w:t>
      </w:r>
      <w:r w:rsidR="00161321">
        <w:rPr>
          <w:sz w:val="28"/>
          <w:szCs w:val="28"/>
        </w:rPr>
        <w:t xml:space="preserve"> only login</w:t>
      </w:r>
      <w:r w:rsidR="00AB6433">
        <w:rPr>
          <w:sz w:val="28"/>
          <w:szCs w:val="28"/>
        </w:rPr>
        <w:t xml:space="preserve"> on the website</w:t>
      </w:r>
      <w:r w:rsidR="00161321">
        <w:rPr>
          <w:sz w:val="28"/>
          <w:szCs w:val="28"/>
        </w:rPr>
        <w:t>.  If you are a member and don’t have a password</w:t>
      </w:r>
      <w:r w:rsidR="00AB6433">
        <w:rPr>
          <w:sz w:val="28"/>
          <w:szCs w:val="28"/>
        </w:rPr>
        <w:t xml:space="preserve"> or have trouble logging into the website,</w:t>
      </w:r>
      <w:r w:rsidR="00161321">
        <w:rPr>
          <w:sz w:val="28"/>
          <w:szCs w:val="28"/>
        </w:rPr>
        <w:t xml:space="preserve"> please contact </w:t>
      </w:r>
      <w:r w:rsidR="00AB6433">
        <w:rPr>
          <w:sz w:val="28"/>
          <w:szCs w:val="28"/>
        </w:rPr>
        <w:t>Stephanie</w:t>
      </w:r>
      <w:r w:rsidR="00CF263E">
        <w:rPr>
          <w:sz w:val="28"/>
          <w:szCs w:val="28"/>
        </w:rPr>
        <w:t xml:space="preserve">.  We are </w:t>
      </w:r>
      <w:r w:rsidR="00AB6433">
        <w:rPr>
          <w:sz w:val="28"/>
          <w:szCs w:val="28"/>
        </w:rPr>
        <w:t xml:space="preserve">always looking for new ideas to improve our website. </w:t>
      </w:r>
      <w:r w:rsidR="00CF263E">
        <w:rPr>
          <w:sz w:val="28"/>
          <w:szCs w:val="28"/>
        </w:rPr>
        <w:t xml:space="preserve">  If you have any other ideas or suggestions please let </w:t>
      </w:r>
      <w:r w:rsidR="00AB6433">
        <w:rPr>
          <w:sz w:val="28"/>
          <w:szCs w:val="28"/>
        </w:rPr>
        <w:t>Stephanie</w:t>
      </w:r>
      <w:r w:rsidR="00CF263E">
        <w:rPr>
          <w:sz w:val="28"/>
          <w:szCs w:val="28"/>
        </w:rPr>
        <w:t xml:space="preserve"> know.</w:t>
      </w:r>
    </w:p>
    <w:p w:rsidR="00CF263E" w:rsidRDefault="00CF263E" w:rsidP="00B75A57">
      <w:pPr>
        <w:pStyle w:val="NoSpacing"/>
        <w:rPr>
          <w:sz w:val="28"/>
          <w:szCs w:val="28"/>
        </w:rPr>
      </w:pPr>
    </w:p>
    <w:p w:rsidR="00CF263E" w:rsidRDefault="00CF263E" w:rsidP="00B75A57">
      <w:pPr>
        <w:pStyle w:val="NoSpacing"/>
        <w:rPr>
          <w:b/>
          <w:sz w:val="28"/>
          <w:szCs w:val="28"/>
          <w:u w:val="single"/>
        </w:rPr>
      </w:pPr>
      <w:r w:rsidRPr="00CF263E">
        <w:rPr>
          <w:b/>
          <w:sz w:val="28"/>
          <w:szCs w:val="28"/>
          <w:u w:val="single"/>
        </w:rPr>
        <w:t>Membership</w:t>
      </w:r>
      <w:r>
        <w:rPr>
          <w:b/>
          <w:sz w:val="28"/>
          <w:szCs w:val="28"/>
          <w:u w:val="single"/>
        </w:rPr>
        <w:t>:</w:t>
      </w:r>
    </w:p>
    <w:p w:rsidR="00C82864" w:rsidRDefault="00E56605" w:rsidP="00B75A57">
      <w:pPr>
        <w:pStyle w:val="NoSpacing"/>
        <w:rPr>
          <w:sz w:val="28"/>
          <w:szCs w:val="28"/>
        </w:rPr>
      </w:pPr>
      <w:r>
        <w:rPr>
          <w:sz w:val="28"/>
          <w:szCs w:val="28"/>
        </w:rPr>
        <w:t>We have 46</w:t>
      </w:r>
      <w:r w:rsidR="00CF263E">
        <w:rPr>
          <w:sz w:val="28"/>
          <w:szCs w:val="28"/>
        </w:rPr>
        <w:t xml:space="preserve"> </w:t>
      </w:r>
      <w:bookmarkStart w:id="0" w:name="_GoBack"/>
      <w:bookmarkEnd w:id="0"/>
      <w:r w:rsidR="00CF263E">
        <w:rPr>
          <w:sz w:val="28"/>
          <w:szCs w:val="28"/>
        </w:rPr>
        <w:t>m</w:t>
      </w:r>
      <w:r w:rsidR="00AB6433">
        <w:rPr>
          <w:sz w:val="28"/>
          <w:szCs w:val="28"/>
        </w:rPr>
        <w:t>embers who have paid their dues for this fiscal year.</w:t>
      </w:r>
      <w:r w:rsidR="00CF263E">
        <w:rPr>
          <w:sz w:val="28"/>
          <w:szCs w:val="28"/>
        </w:rPr>
        <w:t xml:space="preserve">  Please note that the membership time period is October 1</w:t>
      </w:r>
      <w:r w:rsidR="00CF263E" w:rsidRPr="00CF263E">
        <w:rPr>
          <w:sz w:val="28"/>
          <w:szCs w:val="28"/>
          <w:vertAlign w:val="superscript"/>
        </w:rPr>
        <w:t>st</w:t>
      </w:r>
      <w:r w:rsidR="00CF263E">
        <w:rPr>
          <w:sz w:val="28"/>
          <w:szCs w:val="28"/>
        </w:rPr>
        <w:t xml:space="preserve"> to September 30</w:t>
      </w:r>
      <w:r w:rsidR="00CF263E" w:rsidRPr="00CF263E">
        <w:rPr>
          <w:sz w:val="28"/>
          <w:szCs w:val="28"/>
          <w:vertAlign w:val="superscript"/>
        </w:rPr>
        <w:t>th</w:t>
      </w:r>
      <w:r w:rsidR="00CF263E">
        <w:rPr>
          <w:sz w:val="28"/>
          <w:szCs w:val="28"/>
        </w:rPr>
        <w:t xml:space="preserve">.  </w:t>
      </w:r>
      <w:r w:rsidR="00AB6433">
        <w:rPr>
          <w:sz w:val="28"/>
          <w:szCs w:val="28"/>
        </w:rPr>
        <w:t xml:space="preserve">Due to the pandemic and cancellation of the 2020 fall conference, the Board has decided to extend the current </w:t>
      </w:r>
      <w:r w:rsidR="00AB6433">
        <w:rPr>
          <w:sz w:val="28"/>
          <w:szCs w:val="28"/>
        </w:rPr>
        <w:lastRenderedPageBreak/>
        <w:t xml:space="preserve">membership to September 2021.  If you did not pay your $50 membership this year – you can still do so and it also be extended to September 2021.  Please contact our new Membership Director, Janice Sutherland as to how this can be expedited.  </w:t>
      </w:r>
      <w:r w:rsidR="00CF263E">
        <w:rPr>
          <w:sz w:val="28"/>
          <w:szCs w:val="28"/>
        </w:rPr>
        <w:t xml:space="preserve">  </w:t>
      </w:r>
    </w:p>
    <w:p w:rsidR="00AB6433" w:rsidRDefault="00AB6433" w:rsidP="00B75A57">
      <w:pPr>
        <w:pStyle w:val="NoSpacing"/>
        <w:rPr>
          <w:sz w:val="28"/>
          <w:szCs w:val="28"/>
        </w:rPr>
      </w:pPr>
    </w:p>
    <w:p w:rsidR="00C82864" w:rsidRDefault="00C82864" w:rsidP="00B75A57">
      <w:pPr>
        <w:pStyle w:val="NoSpacing"/>
        <w:rPr>
          <w:sz w:val="28"/>
          <w:szCs w:val="28"/>
        </w:rPr>
      </w:pPr>
      <w:r>
        <w:rPr>
          <w:sz w:val="28"/>
          <w:szCs w:val="28"/>
        </w:rPr>
        <w:t>We continue to struggle to get official ACCADA representatives at each member university</w:t>
      </w:r>
      <w:r w:rsidR="004452A0">
        <w:rPr>
          <w:sz w:val="28"/>
          <w:szCs w:val="28"/>
        </w:rPr>
        <w:t xml:space="preserve">.  If you wish to be the contact for your University/Hospital, please contact </w:t>
      </w:r>
      <w:r w:rsidR="00AB6433">
        <w:rPr>
          <w:sz w:val="28"/>
          <w:szCs w:val="28"/>
        </w:rPr>
        <w:t>Janice</w:t>
      </w:r>
      <w:r w:rsidR="004452A0">
        <w:rPr>
          <w:sz w:val="28"/>
          <w:szCs w:val="28"/>
        </w:rPr>
        <w:t xml:space="preserve">.  </w:t>
      </w:r>
      <w:r>
        <w:rPr>
          <w:sz w:val="28"/>
          <w:szCs w:val="28"/>
        </w:rPr>
        <w:t xml:space="preserve"> This person would advertise the benefits of being a member of ACCADA and encourage colleagues to attend future conferences</w:t>
      </w:r>
      <w:r w:rsidR="004452A0">
        <w:rPr>
          <w:sz w:val="28"/>
          <w:szCs w:val="28"/>
        </w:rPr>
        <w:t xml:space="preserve"> and would let </w:t>
      </w:r>
      <w:r w:rsidR="00AB6433">
        <w:rPr>
          <w:sz w:val="28"/>
          <w:szCs w:val="28"/>
        </w:rPr>
        <w:t>Janice</w:t>
      </w:r>
      <w:r w:rsidR="004452A0">
        <w:rPr>
          <w:sz w:val="28"/>
          <w:szCs w:val="28"/>
        </w:rPr>
        <w:t xml:space="preserve"> know if there are any member changes within their respective </w:t>
      </w:r>
      <w:r w:rsidR="00AB6433">
        <w:rPr>
          <w:sz w:val="28"/>
          <w:szCs w:val="28"/>
        </w:rPr>
        <w:t>university</w:t>
      </w:r>
      <w:r w:rsidR="004452A0">
        <w:rPr>
          <w:sz w:val="28"/>
          <w:szCs w:val="28"/>
        </w:rPr>
        <w:t>/hospital</w:t>
      </w:r>
      <w:r>
        <w:rPr>
          <w:sz w:val="28"/>
          <w:szCs w:val="28"/>
        </w:rPr>
        <w:t>.</w:t>
      </w:r>
    </w:p>
    <w:p w:rsidR="00C82864" w:rsidRDefault="00C82864" w:rsidP="00B75A57">
      <w:pPr>
        <w:pStyle w:val="NoSpacing"/>
        <w:rPr>
          <w:sz w:val="28"/>
          <w:szCs w:val="28"/>
        </w:rPr>
      </w:pPr>
    </w:p>
    <w:p w:rsidR="00C82864" w:rsidRDefault="009A1588" w:rsidP="00B75A57">
      <w:pPr>
        <w:pStyle w:val="NoSpacing"/>
        <w:rPr>
          <w:b/>
          <w:sz w:val="28"/>
          <w:szCs w:val="28"/>
          <w:u w:val="single"/>
        </w:rPr>
      </w:pPr>
      <w:r w:rsidRPr="009A1588">
        <w:rPr>
          <w:b/>
          <w:sz w:val="28"/>
          <w:szCs w:val="28"/>
          <w:u w:val="single"/>
        </w:rPr>
        <w:t>Finance:</w:t>
      </w:r>
    </w:p>
    <w:p w:rsidR="009A1588" w:rsidRDefault="00DD6174" w:rsidP="00B75A57">
      <w:pPr>
        <w:pStyle w:val="NoSpacing"/>
        <w:rPr>
          <w:sz w:val="28"/>
          <w:szCs w:val="28"/>
        </w:rPr>
      </w:pPr>
      <w:r>
        <w:rPr>
          <w:sz w:val="28"/>
          <w:szCs w:val="28"/>
        </w:rPr>
        <w:t xml:space="preserve">A big thanks to Tricia Toderick from Western University for her leadership and financial direction.  Tricia has been </w:t>
      </w:r>
      <w:r w:rsidR="00E83A2C">
        <w:rPr>
          <w:sz w:val="28"/>
          <w:szCs w:val="28"/>
        </w:rPr>
        <w:t>providing our financial statements to the CRA on an annual basis, without any issues.  With Tricia’s direction, the ACCADA organization has been able to accumulate a healthy bank account.</w:t>
      </w:r>
    </w:p>
    <w:p w:rsidR="009A1588" w:rsidRDefault="009A1588" w:rsidP="00B75A57">
      <w:pPr>
        <w:pStyle w:val="NoSpacing"/>
        <w:rPr>
          <w:sz w:val="28"/>
          <w:szCs w:val="28"/>
        </w:rPr>
      </w:pPr>
    </w:p>
    <w:p w:rsidR="00DD6174" w:rsidRDefault="00DD6174" w:rsidP="00B75A57">
      <w:pPr>
        <w:pStyle w:val="NoSpacing"/>
        <w:rPr>
          <w:sz w:val="28"/>
          <w:szCs w:val="28"/>
        </w:rPr>
      </w:pPr>
      <w:r>
        <w:rPr>
          <w:sz w:val="28"/>
          <w:szCs w:val="28"/>
        </w:rPr>
        <w:t>Please note that since there will be no fall conference and therefore no AGM meeting, there will be no elections this year or submissions for the Chuck Morrison Award.  The Board of Directors will remain intact until the 2021 Conference.</w:t>
      </w:r>
    </w:p>
    <w:p w:rsidR="00DD6174" w:rsidRDefault="00DD6174" w:rsidP="00B75A57">
      <w:pPr>
        <w:pStyle w:val="NoSpacing"/>
        <w:rPr>
          <w:sz w:val="28"/>
          <w:szCs w:val="28"/>
        </w:rPr>
      </w:pPr>
    </w:p>
    <w:p w:rsidR="009A1588" w:rsidRPr="00DD6174" w:rsidRDefault="009A1588" w:rsidP="00B75A57">
      <w:pPr>
        <w:pStyle w:val="NoSpacing"/>
        <w:rPr>
          <w:sz w:val="28"/>
          <w:szCs w:val="28"/>
        </w:rPr>
      </w:pPr>
      <w:r>
        <w:rPr>
          <w:sz w:val="28"/>
          <w:szCs w:val="28"/>
        </w:rPr>
        <w:t xml:space="preserve">If you have any questions or concerns about this newsletter, please forward them to John Vetta at </w:t>
      </w:r>
      <w:hyperlink r:id="rId7" w:history="1">
        <w:r w:rsidRPr="00AC0A39">
          <w:rPr>
            <w:rStyle w:val="Hyperlink"/>
            <w:sz w:val="28"/>
            <w:szCs w:val="28"/>
          </w:rPr>
          <w:t>john.vetta@sickkids.ca</w:t>
        </w:r>
      </w:hyperlink>
      <w:r w:rsidR="00DD6174">
        <w:rPr>
          <w:rStyle w:val="Hyperlink"/>
          <w:sz w:val="28"/>
          <w:szCs w:val="28"/>
        </w:rPr>
        <w:t xml:space="preserve">.   </w:t>
      </w:r>
      <w:r w:rsidR="00DD6174" w:rsidRPr="00DD6174">
        <w:rPr>
          <w:rStyle w:val="Hyperlink"/>
          <w:color w:val="auto"/>
          <w:sz w:val="28"/>
          <w:szCs w:val="28"/>
          <w:u w:val="none"/>
        </w:rPr>
        <w:t>All suggestions are welcomed.</w:t>
      </w:r>
    </w:p>
    <w:p w:rsidR="009A1588" w:rsidRPr="00DD6174" w:rsidRDefault="009A1588" w:rsidP="00B75A57">
      <w:pPr>
        <w:pStyle w:val="NoSpacing"/>
        <w:rPr>
          <w:sz w:val="28"/>
          <w:szCs w:val="28"/>
        </w:rPr>
      </w:pPr>
    </w:p>
    <w:p w:rsidR="009A1588" w:rsidRDefault="009A1588" w:rsidP="00B75A57">
      <w:pPr>
        <w:pStyle w:val="NoSpacing"/>
        <w:rPr>
          <w:sz w:val="28"/>
          <w:szCs w:val="28"/>
        </w:rPr>
      </w:pPr>
    </w:p>
    <w:p w:rsidR="009A1588" w:rsidRDefault="0069074C" w:rsidP="00B75A57">
      <w:pPr>
        <w:pStyle w:val="NoSpacing"/>
        <w:rPr>
          <w:sz w:val="28"/>
          <w:szCs w:val="28"/>
        </w:rPr>
      </w:pPr>
      <w:r>
        <w:rPr>
          <w:sz w:val="28"/>
          <w:szCs w:val="28"/>
        </w:rPr>
        <w:t>Your Executive Team:</w:t>
      </w:r>
    </w:p>
    <w:p w:rsidR="0069074C" w:rsidRDefault="0069074C" w:rsidP="00B75A57">
      <w:pPr>
        <w:pStyle w:val="NoSpacing"/>
        <w:rPr>
          <w:sz w:val="28"/>
          <w:szCs w:val="28"/>
        </w:rPr>
      </w:pPr>
    </w:p>
    <w:p w:rsidR="0069074C" w:rsidRDefault="0069074C" w:rsidP="00B75A57">
      <w:pPr>
        <w:pStyle w:val="NoSpacing"/>
        <w:rPr>
          <w:sz w:val="28"/>
          <w:szCs w:val="28"/>
        </w:rPr>
      </w:pPr>
      <w:r>
        <w:rPr>
          <w:sz w:val="28"/>
          <w:szCs w:val="28"/>
        </w:rPr>
        <w:t>John Vetta (University of Toronto) – President</w:t>
      </w:r>
    </w:p>
    <w:p w:rsidR="0069074C" w:rsidRDefault="00AB6433" w:rsidP="00B75A57">
      <w:pPr>
        <w:pStyle w:val="NoSpacing"/>
        <w:rPr>
          <w:sz w:val="28"/>
          <w:szCs w:val="28"/>
        </w:rPr>
      </w:pPr>
      <w:r>
        <w:rPr>
          <w:sz w:val="28"/>
          <w:szCs w:val="28"/>
        </w:rPr>
        <w:t xml:space="preserve">Tricia </w:t>
      </w:r>
      <w:r w:rsidR="00DD6174">
        <w:rPr>
          <w:sz w:val="28"/>
          <w:szCs w:val="28"/>
        </w:rPr>
        <w:t>T</w:t>
      </w:r>
      <w:r>
        <w:rPr>
          <w:sz w:val="28"/>
          <w:szCs w:val="28"/>
        </w:rPr>
        <w:t xml:space="preserve">oderick </w:t>
      </w:r>
      <w:r w:rsidR="0069074C">
        <w:rPr>
          <w:sz w:val="28"/>
          <w:szCs w:val="28"/>
        </w:rPr>
        <w:t>(</w:t>
      </w:r>
      <w:r>
        <w:rPr>
          <w:sz w:val="28"/>
          <w:szCs w:val="28"/>
        </w:rPr>
        <w:t>Western</w:t>
      </w:r>
      <w:r w:rsidR="0069074C">
        <w:rPr>
          <w:sz w:val="28"/>
          <w:szCs w:val="28"/>
        </w:rPr>
        <w:t xml:space="preserve"> University) – Secretary/Treasurer</w:t>
      </w:r>
    </w:p>
    <w:p w:rsidR="0069074C" w:rsidRDefault="00AB6433" w:rsidP="00B75A57">
      <w:pPr>
        <w:pStyle w:val="NoSpacing"/>
        <w:rPr>
          <w:sz w:val="28"/>
          <w:szCs w:val="28"/>
        </w:rPr>
      </w:pPr>
      <w:r>
        <w:rPr>
          <w:sz w:val="28"/>
          <w:szCs w:val="28"/>
        </w:rPr>
        <w:t>Janice Sutherland</w:t>
      </w:r>
      <w:r w:rsidR="0069074C">
        <w:rPr>
          <w:sz w:val="28"/>
          <w:szCs w:val="28"/>
        </w:rPr>
        <w:t xml:space="preserve"> (</w:t>
      </w:r>
      <w:r>
        <w:rPr>
          <w:sz w:val="28"/>
          <w:szCs w:val="28"/>
        </w:rPr>
        <w:t>Western University)</w:t>
      </w:r>
      <w:r w:rsidR="0069074C">
        <w:rPr>
          <w:sz w:val="28"/>
          <w:szCs w:val="28"/>
        </w:rPr>
        <w:t xml:space="preserve"> – Membership Director</w:t>
      </w:r>
    </w:p>
    <w:p w:rsidR="0069074C" w:rsidRPr="009A1588" w:rsidRDefault="00AB6433" w:rsidP="00B75A57">
      <w:pPr>
        <w:pStyle w:val="NoSpacing"/>
        <w:rPr>
          <w:sz w:val="28"/>
          <w:szCs w:val="28"/>
        </w:rPr>
      </w:pPr>
      <w:r>
        <w:rPr>
          <w:sz w:val="28"/>
          <w:szCs w:val="28"/>
        </w:rPr>
        <w:t>Stephanie Russell</w:t>
      </w:r>
      <w:r w:rsidR="0069074C">
        <w:rPr>
          <w:sz w:val="28"/>
          <w:szCs w:val="28"/>
        </w:rPr>
        <w:t xml:space="preserve"> (University</w:t>
      </w:r>
      <w:r w:rsidR="00DD6174">
        <w:rPr>
          <w:sz w:val="28"/>
          <w:szCs w:val="28"/>
        </w:rPr>
        <w:t xml:space="preserve"> of Alberta</w:t>
      </w:r>
      <w:r w:rsidR="0069074C">
        <w:rPr>
          <w:sz w:val="28"/>
          <w:szCs w:val="28"/>
        </w:rPr>
        <w:t>) – Communications Director</w:t>
      </w:r>
    </w:p>
    <w:p w:rsidR="00CF263E" w:rsidRPr="00161321" w:rsidRDefault="00CF263E" w:rsidP="00B75A57">
      <w:pPr>
        <w:pStyle w:val="NoSpacing"/>
        <w:rPr>
          <w:sz w:val="28"/>
          <w:szCs w:val="28"/>
        </w:rPr>
      </w:pPr>
    </w:p>
    <w:p w:rsidR="002E6388" w:rsidRPr="002E6388" w:rsidRDefault="002E6388" w:rsidP="00B75A57">
      <w:pPr>
        <w:pStyle w:val="NoSpacing"/>
        <w:rPr>
          <w:sz w:val="28"/>
          <w:szCs w:val="28"/>
          <w:u w:val="single"/>
        </w:rPr>
      </w:pPr>
    </w:p>
    <w:p w:rsidR="0073406C" w:rsidRDefault="0073406C" w:rsidP="0073406C">
      <w:pPr>
        <w:pStyle w:val="NoSpacing"/>
      </w:pPr>
    </w:p>
    <w:p w:rsidR="00056A60" w:rsidRDefault="00056A60" w:rsidP="0073406C">
      <w:pPr>
        <w:pStyle w:val="NoSpacing"/>
      </w:pPr>
    </w:p>
    <w:p w:rsidR="0073406C" w:rsidRDefault="0073406C" w:rsidP="0073406C">
      <w:pPr>
        <w:pStyle w:val="NoSpacing"/>
      </w:pPr>
    </w:p>
    <w:p w:rsidR="0073406C" w:rsidRDefault="0073406C" w:rsidP="0073406C">
      <w:pPr>
        <w:pStyle w:val="NoSpacing"/>
      </w:pPr>
    </w:p>
    <w:p w:rsidR="009863A3" w:rsidRDefault="009863A3" w:rsidP="0073406C">
      <w:pPr>
        <w:pStyle w:val="NoSpacing"/>
      </w:pPr>
    </w:p>
    <w:p w:rsidR="009863A3" w:rsidRDefault="009863A3" w:rsidP="0073406C">
      <w:pPr>
        <w:pStyle w:val="NoSpacing"/>
      </w:pPr>
    </w:p>
    <w:p w:rsidR="009863A3" w:rsidRDefault="009863A3" w:rsidP="0073406C">
      <w:pPr>
        <w:pStyle w:val="NoSpacing"/>
      </w:pPr>
    </w:p>
    <w:p w:rsidR="009863A3" w:rsidRDefault="009863A3" w:rsidP="0073406C">
      <w:pPr>
        <w:pStyle w:val="NoSpacing"/>
      </w:pPr>
    </w:p>
    <w:p w:rsidR="009863A3" w:rsidRDefault="009863A3" w:rsidP="0073406C">
      <w:pPr>
        <w:pStyle w:val="NoSpacing"/>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3C4642">
      <w:pPr>
        <w:pStyle w:val="NoSpacing"/>
      </w:pPr>
      <w:r>
        <w:rPr>
          <w:noProof/>
          <w:lang w:eastAsia="en-CA"/>
        </w:rPr>
        <mc:AlternateContent>
          <mc:Choice Requires="wps">
            <w:drawing>
              <wp:anchor distT="0" distB="0" distL="114300" distR="114300" simplePos="0" relativeHeight="251669504" behindDoc="0" locked="0" layoutInCell="1" allowOverlap="1" wp14:anchorId="6151F15F" wp14:editId="1FA5B03E">
                <wp:simplePos x="0" y="0"/>
                <wp:positionH relativeFrom="column">
                  <wp:posOffset>5261988</wp:posOffset>
                </wp:positionH>
                <wp:positionV relativeFrom="paragraph">
                  <wp:posOffset>111760</wp:posOffset>
                </wp:positionV>
                <wp:extent cx="1257300"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2425"/>
                        </a:xfrm>
                        <a:prstGeom prst="rect">
                          <a:avLst/>
                        </a:prstGeom>
                        <a:noFill/>
                        <a:ln w="9525">
                          <a:noFill/>
                          <a:miter lim="800000"/>
                          <a:headEnd/>
                          <a:tailEnd/>
                        </a:ln>
                      </wps:spPr>
                      <wps:txbx>
                        <w:txbxContent>
                          <w:p w:rsidR="003C4642" w:rsidRPr="003C4642" w:rsidRDefault="003C4642" w:rsidP="003C4642">
                            <w:pPr>
                              <w:jc w:val="right"/>
                              <w:rPr>
                                <w:b/>
                                <w:color w:val="FFFFFF" w:themeColor="background1"/>
                                <w:sz w:val="28"/>
                                <w:szCs w:val="28"/>
                                <w:lang w:val="en-US"/>
                              </w:rPr>
                            </w:pPr>
                            <w:r w:rsidRPr="003C4642">
                              <w:rPr>
                                <w:b/>
                                <w:color w:val="FFFFFF" w:themeColor="background1"/>
                                <w:sz w:val="28"/>
                                <w:szCs w:val="28"/>
                                <w:lang w:val="en-US"/>
                              </w:rPr>
                              <w:t>Spring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F15F" id="_x0000_s1027" type="#_x0000_t202" style="position:absolute;margin-left:414.35pt;margin-top:8.8pt;width:9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" filled="f" stroked="f">
                <v:textbox>
                  <w:txbxContent>
                    <w:p w:rsidR="003C4642" w:rsidRPr="003C4642" w:rsidRDefault="003C4642" w:rsidP="003C4642">
                      <w:pPr>
                        <w:jc w:val="right"/>
                        <w:rPr>
                          <w:b/>
                          <w:color w:val="FFFFFF" w:themeColor="background1"/>
                          <w:sz w:val="28"/>
                          <w:szCs w:val="28"/>
                          <w:lang w:val="en-US"/>
                        </w:rPr>
                      </w:pPr>
                      <w:r w:rsidRPr="003C4642">
                        <w:rPr>
                          <w:b/>
                          <w:color w:val="FFFFFF" w:themeColor="background1"/>
                          <w:sz w:val="28"/>
                          <w:szCs w:val="28"/>
                          <w:lang w:val="en-US"/>
                        </w:rPr>
                        <w:t>Spring 2018</w:t>
                      </w:r>
                    </w:p>
                  </w:txbxContent>
                </v:textbox>
              </v:shape>
            </w:pict>
          </mc:Fallback>
        </mc:AlternateContent>
      </w:r>
    </w:p>
    <w:p w:rsidR="003C4642" w:rsidRDefault="003C4642" w:rsidP="006A56BD">
      <w:pPr>
        <w:pStyle w:val="NoSpacing"/>
        <w:jc w:val="center"/>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pPr>
    </w:p>
    <w:p w:rsidR="003C4642" w:rsidRDefault="003C4642" w:rsidP="003C4642">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4E028E">
      <w:pPr>
        <w:pStyle w:val="NoSpacing"/>
        <w:ind w:left="426"/>
      </w:pPr>
    </w:p>
    <w:p w:rsidR="003C4642" w:rsidRDefault="003C4642"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955C57" w:rsidRDefault="00955C57"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6A56BD" w:rsidRDefault="006A56BD" w:rsidP="003C4642">
      <w:pPr>
        <w:pStyle w:val="NoSpacing"/>
      </w:pPr>
    </w:p>
    <w:p w:rsidR="00955C57" w:rsidRDefault="00955C57" w:rsidP="003C4642">
      <w:pPr>
        <w:pStyle w:val="NoSpacing"/>
      </w:pPr>
    </w:p>
    <w:p w:rsidR="00955C57" w:rsidRDefault="00955C57" w:rsidP="003C4642">
      <w:pPr>
        <w:pStyle w:val="NoSpacing"/>
      </w:pPr>
    </w:p>
    <w:p w:rsidR="00955C57" w:rsidRPr="006A56BD" w:rsidRDefault="006A56BD" w:rsidP="006A56BD">
      <w:pPr>
        <w:pStyle w:val="NoSpacing"/>
        <w:pBdr>
          <w:top w:val="single" w:sz="24" w:space="1" w:color="406288"/>
          <w:bottom w:val="single" w:sz="24" w:space="1" w:color="406288"/>
        </w:pBdr>
        <w:jc w:val="center"/>
        <w:rPr>
          <w:b/>
          <w:u w:val="single"/>
        </w:rPr>
      </w:pPr>
      <w:r w:rsidRPr="006A56BD">
        <w:rPr>
          <w:b/>
          <w:u w:val="single"/>
        </w:rPr>
        <w:t>Your Executive Team:</w:t>
      </w:r>
    </w:p>
    <w:p w:rsidR="00955C57" w:rsidRDefault="00955C57" w:rsidP="006A56BD">
      <w:pPr>
        <w:pStyle w:val="NoSpacing"/>
        <w:pBdr>
          <w:top w:val="single" w:sz="24" w:space="1" w:color="406288"/>
          <w:bottom w:val="single" w:sz="24" w:space="1" w:color="406288"/>
        </w:pBdr>
        <w:jc w:val="center"/>
      </w:pPr>
      <w:r>
        <w:t>John Vetta (University of Toronto) – President</w:t>
      </w:r>
    </w:p>
    <w:p w:rsidR="00955C57" w:rsidRDefault="00955C57" w:rsidP="006A56BD">
      <w:pPr>
        <w:pStyle w:val="NoSpacing"/>
        <w:pBdr>
          <w:top w:val="single" w:sz="24" w:space="1" w:color="406288"/>
          <w:bottom w:val="single" w:sz="24" w:space="1" w:color="406288"/>
        </w:pBdr>
        <w:jc w:val="center"/>
      </w:pPr>
      <w:r>
        <w:t>Kim Rhymes (Dalhousie University)</w:t>
      </w:r>
      <w:r w:rsidR="00196494">
        <w:t xml:space="preserve"> – </w:t>
      </w:r>
      <w:r>
        <w:t>Secretary/Treasurer</w:t>
      </w:r>
    </w:p>
    <w:p w:rsidR="00955C57" w:rsidRDefault="00955C57" w:rsidP="006A56BD">
      <w:pPr>
        <w:pStyle w:val="NoSpacing"/>
        <w:pBdr>
          <w:top w:val="single" w:sz="24" w:space="1" w:color="406288"/>
          <w:bottom w:val="single" w:sz="24" w:space="1" w:color="406288"/>
        </w:pBdr>
        <w:jc w:val="center"/>
      </w:pPr>
      <w:r>
        <w:t xml:space="preserve">Colleen </w:t>
      </w:r>
      <w:proofErr w:type="spellStart"/>
      <w:r>
        <w:t>Tinline</w:t>
      </w:r>
      <w:proofErr w:type="spellEnd"/>
      <w:r>
        <w:t xml:space="preserve"> (University of British Columbia) </w:t>
      </w:r>
      <w:r w:rsidR="006A56BD">
        <w:t>–</w:t>
      </w:r>
      <w:r>
        <w:t xml:space="preserve"> Membership</w:t>
      </w:r>
      <w:r w:rsidR="006A56BD">
        <w:t xml:space="preserve"> Director</w:t>
      </w:r>
    </w:p>
    <w:p w:rsidR="006A56BD" w:rsidRDefault="006A56BD" w:rsidP="006A56BD">
      <w:pPr>
        <w:pStyle w:val="NoSpacing"/>
        <w:pBdr>
          <w:top w:val="single" w:sz="24" w:space="1" w:color="406288"/>
          <w:bottom w:val="single" w:sz="24" w:space="1" w:color="406288"/>
        </w:pBdr>
        <w:jc w:val="center"/>
      </w:pPr>
      <w:r>
        <w:t>Angela McTaggart (Queen’s University) – Communications Director</w:t>
      </w:r>
    </w:p>
    <w:sectPr w:rsidR="006A56BD" w:rsidSect="003C4642">
      <w:headerReference w:type="default" r:id="rId8"/>
      <w:footerReference w:type="default" r:id="rId9"/>
      <w:pgSz w:w="12240" w:h="15840"/>
      <w:pgMar w:top="3221" w:right="900" w:bottom="709" w:left="851" w:header="284" w:footer="708" w:gutter="0"/>
      <w:pgBorders w:offsetFrom="page">
        <w:top w:val="single" w:sz="24" w:space="24" w:color="406288"/>
        <w:left w:val="single" w:sz="24" w:space="24" w:color="406288"/>
        <w:bottom w:val="single" w:sz="24" w:space="24" w:color="406288"/>
        <w:right w:val="single" w:sz="24" w:space="24" w:color="40628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42" w:rsidRDefault="003C4642" w:rsidP="003C4642">
      <w:pPr>
        <w:spacing w:after="0" w:line="240" w:lineRule="auto"/>
      </w:pPr>
      <w:r>
        <w:separator/>
      </w:r>
    </w:p>
  </w:endnote>
  <w:endnote w:type="continuationSeparator" w:id="0">
    <w:p w:rsidR="003C4642" w:rsidRDefault="003C4642" w:rsidP="003C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D5" w:rsidRDefault="0036265C">
    <w:pPr>
      <w:pStyle w:val="Footer"/>
    </w:pPr>
    <w:r>
      <w:rPr>
        <w:noProof/>
        <w:lang w:eastAsia="en-CA"/>
      </w:rPr>
      <mc:AlternateContent>
        <mc:Choice Requires="wps">
          <w:drawing>
            <wp:anchor distT="0" distB="0" distL="114300" distR="114300" simplePos="0" relativeHeight="251661312" behindDoc="0" locked="0" layoutInCell="1" allowOverlap="1" wp14:anchorId="12557314" wp14:editId="732C8760">
              <wp:simplePos x="0" y="0"/>
              <wp:positionH relativeFrom="column">
                <wp:posOffset>-217135</wp:posOffset>
              </wp:positionH>
              <wp:positionV relativeFrom="paragraph">
                <wp:posOffset>57727</wp:posOffset>
              </wp:positionV>
              <wp:extent cx="7124793" cy="3905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7124793" cy="390525"/>
                      </a:xfrm>
                      <a:prstGeom prst="rect">
                        <a:avLst/>
                      </a:prstGeom>
                      <a:solidFill>
                        <a:srgbClr val="406288"/>
                      </a:solidFill>
                      <a:ln>
                        <a:solidFill>
                          <a:srgbClr val="4062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EF22A" id="Rectangle 291" o:spid="_x0000_s1026" style="position:absolute;margin-left:-17.1pt;margin-top:4.55pt;width:561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" fillcolor="#406288" strokecolor="#406288" strokeweight="2pt"/>
          </w:pict>
        </mc:Fallback>
      </mc:AlternateContent>
    </w:r>
    <w:r w:rsidR="00FE0FD5">
      <w:rPr>
        <w:noProof/>
        <w:lang w:eastAsia="en-CA"/>
      </w:rPr>
      <mc:AlternateContent>
        <mc:Choice Requires="wps">
          <w:drawing>
            <wp:anchor distT="0" distB="0" distL="114300" distR="114300" simplePos="0" relativeHeight="251662336" behindDoc="0" locked="0" layoutInCell="1" allowOverlap="1" wp14:anchorId="0E5F0AC1" wp14:editId="6F2C5212">
              <wp:simplePos x="0" y="0"/>
              <wp:positionH relativeFrom="column">
                <wp:posOffset>107315</wp:posOffset>
              </wp:positionH>
              <wp:positionV relativeFrom="paragraph">
                <wp:posOffset>104775</wp:posOffset>
              </wp:positionV>
              <wp:extent cx="6534425" cy="27622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534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0FD5" w:rsidRPr="00FE0FD5" w:rsidRDefault="00FE0FD5" w:rsidP="00FE0FD5">
                          <w:pPr>
                            <w:pStyle w:val="NoSpacing"/>
                            <w:rPr>
                              <w:i/>
                              <w:color w:val="FFFFFF" w:themeColor="background1"/>
                              <w:lang w:val="en-US"/>
                            </w:rPr>
                          </w:pPr>
                          <w:r w:rsidRPr="00FE0FD5">
                            <w:rPr>
                              <w:i/>
                              <w:color w:val="FFFFFF" w:themeColor="background1"/>
                              <w:lang w:val="en-US"/>
                            </w:rPr>
                            <w:t>Issue: Spring 20</w:t>
                          </w:r>
                          <w:r w:rsidR="00E83A2C">
                            <w:rPr>
                              <w:i/>
                              <w:color w:val="FFFFFF" w:themeColor="background1"/>
                              <w:lang w:val="en-US"/>
                            </w:rPr>
                            <w:t>20</w:t>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t xml:space="preserve">Page </w:t>
                          </w:r>
                          <w:r>
                            <w:rPr>
                              <w:i/>
                              <w:color w:val="FFFFFF" w:themeColor="background1"/>
                              <w:lang w:val="en-US"/>
                            </w:rPr>
                            <w:fldChar w:fldCharType="begin"/>
                          </w:r>
                          <w:r>
                            <w:rPr>
                              <w:i/>
                              <w:color w:val="FFFFFF" w:themeColor="background1"/>
                              <w:lang w:val="en-US"/>
                            </w:rPr>
                            <w:instrText xml:space="preserve"> PAGE  \* Arabic  \* MERGEFORMAT </w:instrText>
                          </w:r>
                          <w:r>
                            <w:rPr>
                              <w:i/>
                              <w:color w:val="FFFFFF" w:themeColor="background1"/>
                              <w:lang w:val="en-US"/>
                            </w:rPr>
                            <w:fldChar w:fldCharType="separate"/>
                          </w:r>
                          <w:r w:rsidR="00E56605">
                            <w:rPr>
                              <w:i/>
                              <w:noProof/>
                              <w:color w:val="FFFFFF" w:themeColor="background1"/>
                              <w:lang w:val="en-US"/>
                            </w:rPr>
                            <w:t>7</w:t>
                          </w:r>
                          <w:r>
                            <w:rPr>
                              <w:i/>
                              <w:color w:val="FFFFFF" w:themeColor="background1"/>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F0AC1" id="_x0000_t202" coordsize="21600,21600" o:spt="202" path="m,l,21600r21600,l21600,xe">
              <v:stroke joinstyle="miter"/>
              <v:path gradientshapeok="t" o:connecttype="rect"/>
            </v:shapetype>
            <v:shape id="Text Box 292" o:spid="_x0000_s1032" type="#_x0000_t202" style="position:absolute;margin-left:8.45pt;margin-top:8.25pt;width:51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" filled="f" stroked="f" strokeweight=".5pt">
              <v:textbox>
                <w:txbxContent>
                  <w:p w:rsidR="00FE0FD5" w:rsidRPr="00FE0FD5" w:rsidRDefault="00FE0FD5" w:rsidP="00FE0FD5">
                    <w:pPr>
                      <w:pStyle w:val="NoSpacing"/>
                      <w:rPr>
                        <w:i/>
                        <w:color w:val="FFFFFF" w:themeColor="background1"/>
                        <w:lang w:val="en-US"/>
                      </w:rPr>
                    </w:pPr>
                    <w:r w:rsidRPr="00FE0FD5">
                      <w:rPr>
                        <w:i/>
                        <w:color w:val="FFFFFF" w:themeColor="background1"/>
                        <w:lang w:val="en-US"/>
                      </w:rPr>
                      <w:t>Issue: Spring 20</w:t>
                    </w:r>
                    <w:r w:rsidR="00E83A2C">
                      <w:rPr>
                        <w:i/>
                        <w:color w:val="FFFFFF" w:themeColor="background1"/>
                        <w:lang w:val="en-US"/>
                      </w:rPr>
                      <w:t>20</w:t>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r>
                    <w:r>
                      <w:rPr>
                        <w:i/>
                        <w:color w:val="FFFFFF" w:themeColor="background1"/>
                        <w:lang w:val="en-US"/>
                      </w:rPr>
                      <w:tab/>
                      <w:t xml:space="preserve">Page </w:t>
                    </w:r>
                    <w:r>
                      <w:rPr>
                        <w:i/>
                        <w:color w:val="FFFFFF" w:themeColor="background1"/>
                        <w:lang w:val="en-US"/>
                      </w:rPr>
                      <w:fldChar w:fldCharType="begin"/>
                    </w:r>
                    <w:r>
                      <w:rPr>
                        <w:i/>
                        <w:color w:val="FFFFFF" w:themeColor="background1"/>
                        <w:lang w:val="en-US"/>
                      </w:rPr>
                      <w:instrText xml:space="preserve"> PAGE  \* Arabic  \* MERGEFORMAT </w:instrText>
                    </w:r>
                    <w:r>
                      <w:rPr>
                        <w:i/>
                        <w:color w:val="FFFFFF" w:themeColor="background1"/>
                        <w:lang w:val="en-US"/>
                      </w:rPr>
                      <w:fldChar w:fldCharType="separate"/>
                    </w:r>
                    <w:r w:rsidR="00E56605">
                      <w:rPr>
                        <w:i/>
                        <w:noProof/>
                        <w:color w:val="FFFFFF" w:themeColor="background1"/>
                        <w:lang w:val="en-US"/>
                      </w:rPr>
                      <w:t>7</w:t>
                    </w:r>
                    <w:r>
                      <w:rPr>
                        <w:i/>
                        <w:color w:val="FFFFFF" w:themeColor="background1"/>
                        <w:lang w:val="en-US"/>
                      </w:rPr>
                      <w:fldChar w:fldCharType="end"/>
                    </w:r>
                  </w:p>
                </w:txbxContent>
              </v:textbox>
            </v:shape>
          </w:pict>
        </mc:Fallback>
      </mc:AlternateContent>
    </w:r>
  </w:p>
  <w:p w:rsidR="00FE0FD5" w:rsidRDefault="00FE0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42" w:rsidRDefault="003C4642" w:rsidP="003C4642">
      <w:pPr>
        <w:spacing w:after="0" w:line="240" w:lineRule="auto"/>
      </w:pPr>
      <w:r>
        <w:separator/>
      </w:r>
    </w:p>
  </w:footnote>
  <w:footnote w:type="continuationSeparator" w:id="0">
    <w:p w:rsidR="003C4642" w:rsidRDefault="003C4642" w:rsidP="003C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42" w:rsidRDefault="003C4642">
    <w:pPr>
      <w:pStyle w:val="Header"/>
    </w:pPr>
    <w:r>
      <w:rPr>
        <w:noProof/>
        <w:lang w:eastAsia="en-CA"/>
      </w:rPr>
      <mc:AlternateContent>
        <mc:Choice Requires="wpg">
          <w:drawing>
            <wp:anchor distT="0" distB="0" distL="114300" distR="114300" simplePos="0" relativeHeight="251659264" behindDoc="0" locked="0" layoutInCell="1" allowOverlap="1" wp14:anchorId="7A510738" wp14:editId="118EE463">
              <wp:simplePos x="0" y="0"/>
              <wp:positionH relativeFrom="column">
                <wp:posOffset>-216535</wp:posOffset>
              </wp:positionH>
              <wp:positionV relativeFrom="paragraph">
                <wp:posOffset>153035</wp:posOffset>
              </wp:positionV>
              <wp:extent cx="7124700" cy="1661583"/>
              <wp:effectExtent l="0" t="0" r="19050" b="15240"/>
              <wp:wrapNone/>
              <wp:docPr id="22" name="Group 22"/>
              <wp:cNvGraphicFramePr/>
              <a:graphic xmlns:a="http://schemas.openxmlformats.org/drawingml/2006/main">
                <a:graphicData uri="http://schemas.microsoft.com/office/word/2010/wordprocessingGroup">
                  <wpg:wgp>
                    <wpg:cNvGrpSpPr/>
                    <wpg:grpSpPr>
                      <a:xfrm>
                        <a:off x="0" y="0"/>
                        <a:ext cx="7124700" cy="1661583"/>
                        <a:chOff x="0" y="0"/>
                        <a:chExt cx="5943600" cy="1543050"/>
                      </a:xfrm>
                    </wpg:grpSpPr>
                    <wps:wsp>
                      <wps:cNvPr id="23" name="Rectangle 23"/>
                      <wps:cNvSpPr/>
                      <wps:spPr>
                        <a:xfrm>
                          <a:off x="0" y="0"/>
                          <a:ext cx="5943600" cy="1543050"/>
                        </a:xfrm>
                        <a:prstGeom prst="rect">
                          <a:avLst/>
                        </a:prstGeom>
                        <a:solidFill>
                          <a:srgbClr val="4062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48318" y="47601"/>
                          <a:ext cx="5390892" cy="590550"/>
                        </a:xfrm>
                        <a:prstGeom prst="rect">
                          <a:avLst/>
                        </a:prstGeom>
                        <a:noFill/>
                        <a:ln w="9525">
                          <a:noFill/>
                          <a:miter lim="800000"/>
                          <a:headEnd/>
                          <a:tailEnd/>
                        </a:ln>
                      </wps:spPr>
                      <wps:txbx>
                        <w:txbxContent>
                          <w:p w:rsidR="003C4642" w:rsidRPr="0073406C" w:rsidRDefault="003C4642" w:rsidP="00FE0FD5">
                            <w:pPr>
                              <w:jc w:val="center"/>
                              <w:rPr>
                                <w:rFonts w:cs="Aharoni"/>
                                <w:b/>
                                <w:i/>
                                <w:color w:val="FFFFFF" w:themeColor="background1"/>
                                <w:sz w:val="72"/>
                                <w:szCs w:val="72"/>
                              </w:rPr>
                            </w:pPr>
                            <w:r w:rsidRPr="0073406C">
                              <w:rPr>
                                <w:rFonts w:cs="Aharoni"/>
                                <w:b/>
                                <w:i/>
                                <w:color w:val="FFFFFF" w:themeColor="background1"/>
                                <w:sz w:val="72"/>
                                <w:szCs w:val="72"/>
                              </w:rPr>
                              <w:t>ACCADA NEWS</w:t>
                            </w:r>
                          </w:p>
                        </w:txbxContent>
                      </wps:txbx>
                      <wps:bodyPr rot="0" vert="horz" wrap="square" lIns="91440" tIns="45720" rIns="91440" bIns="45720" anchor="t" anchorCtr="0">
                        <a:noAutofit/>
                      </wps:bodyPr>
                    </wps:wsp>
                    <wps:wsp>
                      <wps:cNvPr id="25" name="Text Box 25"/>
                      <wps:cNvSpPr txBox="1"/>
                      <wps:spPr>
                        <a:xfrm>
                          <a:off x="142875" y="638175"/>
                          <a:ext cx="5600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642" w:rsidRPr="0073406C" w:rsidRDefault="003C4642" w:rsidP="003C4642">
                            <w:pPr>
                              <w:jc w:val="center"/>
                              <w:rPr>
                                <w:b/>
                                <w:i/>
                                <w:color w:val="FFFFFF" w:themeColor="background1"/>
                                <w:sz w:val="28"/>
                                <w:szCs w:val="28"/>
                                <w:lang w:val="en-US"/>
                              </w:rPr>
                            </w:pPr>
                            <w:r w:rsidRPr="0073406C">
                              <w:rPr>
                                <w:b/>
                                <w:i/>
                                <w:color w:val="FFFFFF" w:themeColor="background1"/>
                                <w:sz w:val="28"/>
                                <w:szCs w:val="28"/>
                                <w:lang w:val="en-US"/>
                              </w:rPr>
                              <w:t>Association of Canadian Clinical Academic Department Administrators</w:t>
                            </w:r>
                          </w:p>
                          <w:p w:rsidR="003C4642" w:rsidRPr="0073406C" w:rsidRDefault="003C4642" w:rsidP="003C4642">
                            <w:pPr>
                              <w:jc w:val="center"/>
                              <w:rPr>
                                <w:color w:val="FFFFFF" w:themeColor="background1"/>
                                <w:lang w:val="en-US"/>
                              </w:rPr>
                            </w:pPr>
                            <w:r w:rsidRPr="0073406C">
                              <w:rPr>
                                <w:color w:val="FFFFFF" w:themeColor="background1"/>
                                <w:lang w:val="en-US"/>
                              </w:rPr>
                              <w:t>Dedicated to the improvement of the administration of Canadian medical schools and their department through professional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510738" id="Group 22" o:spid="_x0000_s1028" style="position:absolute;margin-left:-17.05pt;margin-top:12.05pt;width:561pt;height:130.85pt;z-index:251659264;mso-width-relative:margin;mso-height-relative:margin" coordsize="5943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">
              <v:rect id="Rectangle 23" o:spid="_x0000_s1029" style="position:absolute;width:59436;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sTMUA&#10;AADbAAAADwAAAGRycy9kb3ducmV2LnhtbESPQWsCMRSE74X+h/CE3mrWbWl1NUopLdRDD1ov3p6b&#10;52Zx8xI3qbv6641Q6HGYmW+Y2aK3jThRG2rHCkbDDARx6XTNlYLNz+fjGESIyBobx6TgTAEW8/u7&#10;GRbadbyi0zpWIkE4FKjAxOgLKUNpyGIYOk+cvL1rLcYk20rqFrsEt43Ms+xFWqw5LRj09G6oPKx/&#10;rQJrnuPWv55p2U2OR7+7fK/yD63Uw6B/m4KI1Mf/8F/7SyvIn+D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WxMxQAAANsAAAAPAAAAAAAAAAAAAAAAAJgCAABkcnMv&#10;ZG93bnJldi54bWxQSwUGAAAAAAQABAD1AAAAigMAAAAA&#10;" fillcolor="#406288" strokecolor="#243f60 [1604]" strokeweight="2pt"/>
              <v:shapetype id="_x0000_t202" coordsize="21600,21600" o:spt="202" path="m,l,21600r21600,l21600,xe">
                <v:stroke joinstyle="miter"/>
                <v:path gradientshapeok="t" o:connecttype="rect"/>
              </v:shapetype>
              <v:shape id="_x0000_s1030" type="#_x0000_t202" style="position:absolute;left:2483;top:476;width:53909;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C4642" w:rsidRPr="0073406C" w:rsidRDefault="003C4642" w:rsidP="00FE0FD5">
                      <w:pPr>
                        <w:jc w:val="center"/>
                        <w:rPr>
                          <w:rFonts w:cs="Aharoni"/>
                          <w:b/>
                          <w:i/>
                          <w:color w:val="FFFFFF" w:themeColor="background1"/>
                          <w:sz w:val="72"/>
                          <w:szCs w:val="72"/>
                        </w:rPr>
                      </w:pPr>
                      <w:r w:rsidRPr="0073406C">
                        <w:rPr>
                          <w:rFonts w:cs="Aharoni"/>
                          <w:b/>
                          <w:i/>
                          <w:color w:val="FFFFFF" w:themeColor="background1"/>
                          <w:sz w:val="72"/>
                          <w:szCs w:val="72"/>
                        </w:rPr>
                        <w:t>ACCADA NEWS</w:t>
                      </w:r>
                    </w:p>
                  </w:txbxContent>
                </v:textbox>
              </v:shape>
              <v:shape id="Text Box 25" o:spid="_x0000_s1031" type="#_x0000_t202" style="position:absolute;left:1428;top:6381;width:5600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3C4642" w:rsidRPr="0073406C" w:rsidRDefault="003C4642" w:rsidP="003C4642">
                      <w:pPr>
                        <w:jc w:val="center"/>
                        <w:rPr>
                          <w:b/>
                          <w:i/>
                          <w:color w:val="FFFFFF" w:themeColor="background1"/>
                          <w:sz w:val="28"/>
                          <w:szCs w:val="28"/>
                          <w:lang w:val="en-US"/>
                        </w:rPr>
                      </w:pPr>
                      <w:r w:rsidRPr="0073406C">
                        <w:rPr>
                          <w:b/>
                          <w:i/>
                          <w:color w:val="FFFFFF" w:themeColor="background1"/>
                          <w:sz w:val="28"/>
                          <w:szCs w:val="28"/>
                          <w:lang w:val="en-US"/>
                        </w:rPr>
                        <w:t>Association of Canadian Clinical Academic Department Administrators</w:t>
                      </w:r>
                    </w:p>
                    <w:p w:rsidR="003C4642" w:rsidRPr="0073406C" w:rsidRDefault="003C4642" w:rsidP="003C4642">
                      <w:pPr>
                        <w:jc w:val="center"/>
                        <w:rPr>
                          <w:color w:val="FFFFFF" w:themeColor="background1"/>
                          <w:lang w:val="en-US"/>
                        </w:rPr>
                      </w:pPr>
                      <w:r w:rsidRPr="0073406C">
                        <w:rPr>
                          <w:color w:val="FFFFFF" w:themeColor="background1"/>
                          <w:lang w:val="en-US"/>
                        </w:rPr>
                        <w:t>Dedicated to the improvement of the administration of Canadian medical schools and their department through professional management</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C"/>
    <w:rsid w:val="00056A60"/>
    <w:rsid w:val="00093527"/>
    <w:rsid w:val="000D6721"/>
    <w:rsid w:val="001050D7"/>
    <w:rsid w:val="00161321"/>
    <w:rsid w:val="001918DA"/>
    <w:rsid w:val="00196494"/>
    <w:rsid w:val="002E6388"/>
    <w:rsid w:val="0036265C"/>
    <w:rsid w:val="003C4642"/>
    <w:rsid w:val="004452A0"/>
    <w:rsid w:val="00454120"/>
    <w:rsid w:val="004E028E"/>
    <w:rsid w:val="0069074C"/>
    <w:rsid w:val="006A56BD"/>
    <w:rsid w:val="006E3F59"/>
    <w:rsid w:val="0073406C"/>
    <w:rsid w:val="00843BDD"/>
    <w:rsid w:val="00955C57"/>
    <w:rsid w:val="0096492D"/>
    <w:rsid w:val="009863A3"/>
    <w:rsid w:val="009A1588"/>
    <w:rsid w:val="00AB6433"/>
    <w:rsid w:val="00B211A9"/>
    <w:rsid w:val="00B666FE"/>
    <w:rsid w:val="00B75A57"/>
    <w:rsid w:val="00C82864"/>
    <w:rsid w:val="00CF13E2"/>
    <w:rsid w:val="00CF263E"/>
    <w:rsid w:val="00D440A0"/>
    <w:rsid w:val="00DD6174"/>
    <w:rsid w:val="00E47F66"/>
    <w:rsid w:val="00E56605"/>
    <w:rsid w:val="00E83A2C"/>
    <w:rsid w:val="00EB691E"/>
    <w:rsid w:val="00EF4CC0"/>
    <w:rsid w:val="00F36D3E"/>
    <w:rsid w:val="00F76618"/>
    <w:rsid w:val="00FA7075"/>
    <w:rsid w:val="00FE0FD5"/>
    <w:rsid w:val="00FE5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1A2800-DF9C-4D10-8F71-6EEFBE81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06C"/>
    <w:rPr>
      <w:rFonts w:ascii="Tahoma" w:hAnsi="Tahoma" w:cs="Tahoma"/>
      <w:sz w:val="16"/>
      <w:szCs w:val="16"/>
    </w:rPr>
  </w:style>
  <w:style w:type="paragraph" w:styleId="NoSpacing">
    <w:name w:val="No Spacing"/>
    <w:uiPriority w:val="1"/>
    <w:qFormat/>
    <w:rsid w:val="0073406C"/>
    <w:pPr>
      <w:spacing w:after="0" w:line="240" w:lineRule="auto"/>
    </w:pPr>
  </w:style>
  <w:style w:type="paragraph" w:styleId="Header">
    <w:name w:val="header"/>
    <w:basedOn w:val="Normal"/>
    <w:link w:val="HeaderChar"/>
    <w:uiPriority w:val="99"/>
    <w:unhideWhenUsed/>
    <w:rsid w:val="003C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42"/>
  </w:style>
  <w:style w:type="paragraph" w:styleId="Footer">
    <w:name w:val="footer"/>
    <w:basedOn w:val="Normal"/>
    <w:link w:val="FooterChar"/>
    <w:uiPriority w:val="99"/>
    <w:unhideWhenUsed/>
    <w:rsid w:val="003C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42"/>
  </w:style>
  <w:style w:type="character" w:styleId="Hyperlink">
    <w:name w:val="Hyperlink"/>
    <w:basedOn w:val="DefaultParagraphFont"/>
    <w:uiPriority w:val="99"/>
    <w:unhideWhenUsed/>
    <w:rsid w:val="00CF263E"/>
    <w:rPr>
      <w:color w:val="0000FF" w:themeColor="hyperlink"/>
      <w:u w:val="single"/>
    </w:rPr>
  </w:style>
  <w:style w:type="paragraph" w:styleId="EndnoteText">
    <w:name w:val="endnote text"/>
    <w:basedOn w:val="Normal"/>
    <w:link w:val="EndnoteTextChar"/>
    <w:uiPriority w:val="99"/>
    <w:semiHidden/>
    <w:unhideWhenUsed/>
    <w:rsid w:val="00E83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A2C"/>
    <w:rPr>
      <w:sz w:val="20"/>
      <w:szCs w:val="20"/>
    </w:rPr>
  </w:style>
  <w:style w:type="character" w:styleId="EndnoteReference">
    <w:name w:val="endnote reference"/>
    <w:basedOn w:val="DefaultParagraphFont"/>
    <w:uiPriority w:val="99"/>
    <w:semiHidden/>
    <w:unhideWhenUsed/>
    <w:rsid w:val="00E83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vetta@sickkids.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CF12-6DD7-4A29-8736-39D0D7F0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McTaggart, Angela</dc:creator>
  <cp:lastModifiedBy>John Vetta</cp:lastModifiedBy>
  <cp:revision>7</cp:revision>
  <cp:lastPrinted>2018-01-11T21:01:00Z</cp:lastPrinted>
  <dcterms:created xsi:type="dcterms:W3CDTF">2020-06-19T14:49:00Z</dcterms:created>
  <dcterms:modified xsi:type="dcterms:W3CDTF">2020-06-25T16:23:00Z</dcterms:modified>
</cp:coreProperties>
</file>